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86F0D" w14:textId="77777777" w:rsidR="00C46F04" w:rsidRPr="0036382F" w:rsidRDefault="00C46F04" w:rsidP="00C46F04">
      <w:pPr>
        <w:rPr>
          <w:rFonts w:asciiTheme="majorHAnsi" w:eastAsia="Times New Roman" w:hAnsiTheme="majorHAnsi" w:cstheme="majorHAnsi"/>
          <w:bCs/>
          <w:sz w:val="28"/>
          <w:szCs w:val="28"/>
          <w:lang w:eastAsia="es-ES_tradnl"/>
        </w:rPr>
      </w:pPr>
    </w:p>
    <w:p w14:paraId="2B091F1E" w14:textId="77777777" w:rsidR="00C46F04" w:rsidRPr="0036382F" w:rsidRDefault="00C46F04" w:rsidP="00C46F04">
      <w:pPr>
        <w:jc w:val="center"/>
        <w:rPr>
          <w:rFonts w:asciiTheme="majorHAnsi" w:eastAsia="Times New Roman" w:hAnsiTheme="majorHAnsi" w:cstheme="majorHAnsi"/>
          <w:bCs/>
          <w:sz w:val="32"/>
          <w:szCs w:val="32"/>
          <w:lang w:eastAsia="es-ES_tradnl"/>
        </w:rPr>
      </w:pPr>
      <w:r w:rsidRPr="0036382F">
        <w:rPr>
          <w:rFonts w:asciiTheme="majorHAnsi" w:eastAsia="Times New Roman" w:hAnsiTheme="majorHAnsi" w:cstheme="majorHAnsi"/>
          <w:bCs/>
          <w:sz w:val="32"/>
          <w:szCs w:val="32"/>
          <w:lang w:eastAsia="es-ES_tradnl"/>
        </w:rPr>
        <w:t>P. I. TCHAIKOVSKY</w:t>
      </w:r>
    </w:p>
    <w:p w14:paraId="17FB80C4" w14:textId="77777777" w:rsidR="00C46F04" w:rsidRPr="0036382F" w:rsidRDefault="00C46F04" w:rsidP="00C46F04">
      <w:pPr>
        <w:jc w:val="center"/>
        <w:rPr>
          <w:rFonts w:asciiTheme="majorHAnsi" w:eastAsia="Times New Roman" w:hAnsiTheme="majorHAnsi" w:cstheme="majorHAnsi"/>
          <w:bCs/>
          <w:sz w:val="32"/>
          <w:szCs w:val="32"/>
          <w:lang w:eastAsia="es-ES_tradnl"/>
        </w:rPr>
      </w:pPr>
      <w:r w:rsidRPr="0036382F">
        <w:rPr>
          <w:rFonts w:asciiTheme="majorHAnsi" w:eastAsia="Times New Roman" w:hAnsiTheme="majorHAnsi" w:cstheme="majorHAnsi"/>
          <w:bCs/>
          <w:sz w:val="32"/>
          <w:szCs w:val="32"/>
          <w:lang w:eastAsia="es-ES_tradnl"/>
        </w:rPr>
        <w:t>EL LAGO DE LOS CISNES</w:t>
      </w:r>
    </w:p>
    <w:p w14:paraId="2687A1E4" w14:textId="77777777" w:rsidR="00C46F04" w:rsidRPr="0036382F" w:rsidRDefault="00C46F04" w:rsidP="00C46F04">
      <w:pPr>
        <w:rPr>
          <w:rFonts w:asciiTheme="majorHAnsi" w:eastAsia="Times New Roman" w:hAnsiTheme="majorHAnsi" w:cstheme="majorHAnsi"/>
          <w:bCs/>
          <w:sz w:val="28"/>
          <w:szCs w:val="28"/>
          <w:lang w:eastAsia="es-ES_tradnl"/>
        </w:rPr>
      </w:pPr>
    </w:p>
    <w:p w14:paraId="3C5A74A1" w14:textId="58A8E1D0" w:rsidR="00C46F04" w:rsidRPr="00C34DF8" w:rsidRDefault="00C46F04" w:rsidP="00C46F04">
      <w:pPr>
        <w:rPr>
          <w:rFonts w:asciiTheme="majorHAnsi" w:eastAsia="Times New Roman" w:hAnsiTheme="majorHAnsi" w:cstheme="majorHAnsi"/>
          <w:b/>
          <w:i/>
          <w:iCs/>
          <w:sz w:val="28"/>
          <w:szCs w:val="28"/>
          <w:lang w:eastAsia="es-ES_tradnl"/>
        </w:rPr>
      </w:pPr>
      <w:r w:rsidRPr="00C34DF8">
        <w:rPr>
          <w:rFonts w:asciiTheme="majorHAnsi" w:eastAsia="Times New Roman" w:hAnsiTheme="majorHAnsi" w:cstheme="majorHAnsi"/>
          <w:b/>
          <w:i/>
          <w:iCs/>
          <w:sz w:val="28"/>
          <w:szCs w:val="28"/>
          <w:lang w:eastAsia="es-ES_tradnl"/>
        </w:rPr>
        <w:t>BALLET DE KIEV</w:t>
      </w:r>
    </w:p>
    <w:p w14:paraId="61EBCF10" w14:textId="50414D5A" w:rsidR="00954904" w:rsidRPr="0036382F" w:rsidRDefault="00954904" w:rsidP="00C46F04">
      <w:pPr>
        <w:rPr>
          <w:rFonts w:asciiTheme="majorHAnsi" w:eastAsia="Times New Roman" w:hAnsiTheme="majorHAnsi" w:cstheme="majorHAnsi"/>
          <w:sz w:val="28"/>
          <w:szCs w:val="28"/>
          <w:lang w:eastAsia="es-ES_tradnl"/>
        </w:rPr>
      </w:pPr>
      <w:r w:rsidRPr="00C34DF8">
        <w:rPr>
          <w:rFonts w:asciiTheme="majorHAnsi" w:eastAsia="Times New Roman" w:hAnsiTheme="majorHAnsi" w:cstheme="majorHAnsi"/>
          <w:b/>
          <w:i/>
          <w:iCs/>
          <w:sz w:val="28"/>
          <w:szCs w:val="28"/>
          <w:lang w:eastAsia="es-ES_tradnl"/>
        </w:rPr>
        <w:t>Viktor Ishchuk</w:t>
      </w:r>
      <w:r w:rsidR="009075F4">
        <w:rPr>
          <w:rFonts w:asciiTheme="majorHAnsi" w:eastAsia="Times New Roman" w:hAnsiTheme="majorHAnsi" w:cstheme="majorHAnsi"/>
          <w:bCs/>
          <w:sz w:val="28"/>
          <w:szCs w:val="28"/>
          <w:lang w:eastAsia="es-ES_tradnl"/>
        </w:rPr>
        <w:t>, fundador</w:t>
      </w:r>
      <w:r w:rsidR="000A571A">
        <w:rPr>
          <w:rFonts w:asciiTheme="majorHAnsi" w:eastAsia="Times New Roman" w:hAnsiTheme="majorHAnsi" w:cstheme="majorHAnsi"/>
          <w:bCs/>
          <w:sz w:val="28"/>
          <w:szCs w:val="28"/>
          <w:lang w:eastAsia="es-ES_tradnl"/>
        </w:rPr>
        <w:t xml:space="preserve"> y director</w:t>
      </w:r>
    </w:p>
    <w:p w14:paraId="2C58A229" w14:textId="23086F15" w:rsidR="00C46F04" w:rsidRDefault="00C46F04" w:rsidP="00C46F04">
      <w:pPr>
        <w:rPr>
          <w:rFonts w:asciiTheme="majorHAnsi" w:eastAsia="Times New Roman" w:hAnsiTheme="majorHAnsi" w:cstheme="majorHAnsi"/>
          <w:bCs/>
          <w:lang w:eastAsia="es-ES_tradnl"/>
        </w:rPr>
      </w:pPr>
    </w:p>
    <w:p w14:paraId="159A39D2" w14:textId="77777777" w:rsidR="00954904" w:rsidRPr="0036382F" w:rsidRDefault="00954904" w:rsidP="00C46F04">
      <w:pPr>
        <w:rPr>
          <w:rFonts w:asciiTheme="majorHAnsi" w:eastAsia="Times New Roman" w:hAnsiTheme="majorHAnsi" w:cstheme="majorHAnsi"/>
          <w:bCs/>
          <w:lang w:eastAsia="es-ES_tradnl"/>
        </w:rPr>
      </w:pPr>
    </w:p>
    <w:p w14:paraId="5F51D8BB" w14:textId="77777777" w:rsidR="00C46F04" w:rsidRPr="0036382F" w:rsidRDefault="00C46F04" w:rsidP="00C46F04">
      <w:pPr>
        <w:rPr>
          <w:rFonts w:asciiTheme="majorHAnsi" w:eastAsia="Times New Roman" w:hAnsiTheme="majorHAnsi" w:cstheme="majorHAnsi"/>
          <w:bCs/>
          <w:lang w:eastAsia="es-ES_tradnl"/>
        </w:rPr>
      </w:pPr>
      <w:r w:rsidRPr="0036382F">
        <w:rPr>
          <w:rFonts w:asciiTheme="majorHAnsi" w:eastAsia="Times New Roman" w:hAnsiTheme="majorHAnsi" w:cstheme="majorHAnsi"/>
          <w:bCs/>
          <w:lang w:eastAsia="es-ES_tradnl"/>
        </w:rPr>
        <w:t>SOLISTA EN GIRA</w:t>
      </w:r>
    </w:p>
    <w:p w14:paraId="4DB8A9A9" w14:textId="77777777" w:rsidR="005628A0" w:rsidRPr="00DE1800" w:rsidRDefault="005628A0" w:rsidP="005628A0">
      <w:pPr>
        <w:rPr>
          <w:rFonts w:ascii="Calibri" w:hAnsi="Calibri" w:cs="Calibri"/>
          <w:bCs/>
          <w:lang w:val="es-ES" w:eastAsia="es-ES_tradnl"/>
        </w:rPr>
      </w:pPr>
      <w:r w:rsidRPr="00DE1800">
        <w:rPr>
          <w:rFonts w:ascii="Calibri" w:hAnsi="Calibri" w:cs="Calibri"/>
          <w:bCs/>
          <w:lang w:val="es-ES" w:eastAsia="es-ES_tradnl"/>
        </w:rPr>
        <w:t>E</w:t>
      </w:r>
      <w:r>
        <w:rPr>
          <w:rFonts w:ascii="Calibri" w:hAnsi="Calibri" w:cs="Calibri"/>
          <w:bCs/>
          <w:lang w:val="es-ES" w:eastAsia="es-ES_tradnl"/>
        </w:rPr>
        <w:t>lena Germanovich</w:t>
      </w:r>
    </w:p>
    <w:p w14:paraId="4051930F" w14:textId="77777777" w:rsidR="005628A0" w:rsidRDefault="005628A0" w:rsidP="005628A0">
      <w:pPr>
        <w:rPr>
          <w:rFonts w:ascii="Calibri" w:hAnsi="Calibri" w:cs="Calibri"/>
          <w:bCs/>
          <w:lang w:val="es-ES" w:eastAsia="es-ES_tradnl"/>
        </w:rPr>
      </w:pPr>
      <w:r w:rsidRPr="00DE1800">
        <w:rPr>
          <w:rFonts w:ascii="Calibri" w:hAnsi="Calibri" w:cs="Calibri"/>
          <w:lang w:val="es-ES"/>
        </w:rPr>
        <w:t xml:space="preserve">Evhen </w:t>
      </w:r>
      <w:r w:rsidRPr="00DE1800">
        <w:rPr>
          <w:rFonts w:ascii="Calibri" w:hAnsi="Calibri" w:cs="Calibri"/>
          <w:bCs/>
          <w:lang w:val="es-ES" w:eastAsia="es-ES_tradnl"/>
        </w:rPr>
        <w:t>Lagunov</w:t>
      </w:r>
    </w:p>
    <w:p w14:paraId="1483780D" w14:textId="77777777" w:rsidR="005628A0" w:rsidRDefault="005628A0" w:rsidP="005628A0">
      <w:pPr>
        <w:rPr>
          <w:rFonts w:ascii="Calibri" w:hAnsi="Calibri" w:cs="Calibri"/>
          <w:bCs/>
          <w:lang w:val="es-ES" w:eastAsia="es-ES_tradnl"/>
        </w:rPr>
      </w:pPr>
      <w:r>
        <w:rPr>
          <w:rFonts w:ascii="Calibri" w:hAnsi="Calibri" w:cs="Calibri"/>
          <w:bCs/>
          <w:lang w:val="es-ES" w:eastAsia="es-ES_tradnl"/>
        </w:rPr>
        <w:t xml:space="preserve">Yevhen Svetlitsa </w:t>
      </w:r>
    </w:p>
    <w:p w14:paraId="4DBF6900" w14:textId="5D287E92" w:rsidR="005628A0" w:rsidRPr="00697255" w:rsidRDefault="00021022" w:rsidP="005628A0">
      <w:pPr>
        <w:rPr>
          <w:rFonts w:ascii="Calibri" w:hAnsi="Calibri" w:cs="Calibri"/>
          <w:bCs/>
          <w:lang w:val="es-ES" w:eastAsia="es-ES_tradnl"/>
        </w:rPr>
      </w:pPr>
      <w:r>
        <w:rPr>
          <w:rFonts w:ascii="Calibri" w:hAnsi="Calibri" w:cs="Calibri"/>
          <w:bCs/>
          <w:lang w:val="es-ES" w:eastAsia="es-ES_tradnl"/>
        </w:rPr>
        <w:t>Veranika Auchynnikava</w:t>
      </w:r>
    </w:p>
    <w:p w14:paraId="678EB891" w14:textId="77777777" w:rsidR="00C46F04" w:rsidRPr="00697255" w:rsidRDefault="00C46F04" w:rsidP="00C46F04">
      <w:pPr>
        <w:widowControl w:val="0"/>
        <w:autoSpaceDE w:val="0"/>
        <w:autoSpaceDN w:val="0"/>
        <w:adjustRightInd w:val="0"/>
        <w:jc w:val="center"/>
        <w:rPr>
          <w:rFonts w:ascii="Calibri" w:hAnsi="Calibri" w:cs="Calibri"/>
          <w:b/>
          <w:color w:val="FF0000"/>
          <w:sz w:val="30"/>
          <w:szCs w:val="30"/>
          <w:lang w:val="es-ES"/>
        </w:rPr>
      </w:pPr>
    </w:p>
    <w:p w14:paraId="694B8670" w14:textId="77777777" w:rsidR="00C46F04" w:rsidRDefault="00C46F04" w:rsidP="00C46F04">
      <w:pPr>
        <w:widowControl w:val="0"/>
        <w:autoSpaceDE w:val="0"/>
        <w:autoSpaceDN w:val="0"/>
        <w:adjustRightInd w:val="0"/>
        <w:jc w:val="center"/>
        <w:rPr>
          <w:rFonts w:ascii="Calibri" w:hAnsi="Calibri" w:cs="Calibri"/>
          <w:b/>
          <w:color w:val="FF0000"/>
          <w:sz w:val="30"/>
          <w:szCs w:val="30"/>
        </w:rPr>
      </w:pPr>
      <w:r>
        <w:rPr>
          <w:rFonts w:ascii="Calibri" w:hAnsi="Calibri" w:cs="Calibri"/>
          <w:b/>
          <w:color w:val="FF0000"/>
          <w:sz w:val="30"/>
          <w:szCs w:val="30"/>
        </w:rPr>
        <w:t>BALLET DE KIEV, BAILANDO DESDE EL CORAZÓN</w:t>
      </w:r>
    </w:p>
    <w:p w14:paraId="117168E2" w14:textId="77777777" w:rsidR="00C46F04" w:rsidRDefault="00C46F04" w:rsidP="00C46F04">
      <w:pPr>
        <w:pStyle w:val="CuerpoA"/>
        <w:rPr>
          <w:rStyle w:val="Ninguno"/>
          <w:rFonts w:asciiTheme="majorHAnsi" w:hAnsiTheme="majorHAnsi" w:cstheme="majorHAnsi"/>
          <w:b/>
          <w:bCs/>
          <w:i/>
          <w:iCs/>
          <w:sz w:val="28"/>
          <w:szCs w:val="28"/>
        </w:rPr>
      </w:pPr>
    </w:p>
    <w:p w14:paraId="46D152AF" w14:textId="40A34C63" w:rsidR="00C46F04" w:rsidRPr="00F912EF" w:rsidRDefault="00C46F04" w:rsidP="00C46F04">
      <w:pPr>
        <w:jc w:val="center"/>
        <w:rPr>
          <w:rFonts w:ascii="Times New Roman" w:eastAsia="Times New Roman" w:hAnsi="Times New Roman" w:cs="Times New Roman"/>
          <w:lang w:val="es-ES" w:eastAsia="es-ES_tradnl"/>
        </w:rPr>
      </w:pPr>
      <w:r>
        <w:rPr>
          <w:rFonts w:ascii="Calibri" w:hAnsi="Calibri" w:cs="Calibri"/>
          <w:b/>
          <w:color w:val="FF0000"/>
          <w:sz w:val="30"/>
          <w:szCs w:val="30"/>
        </w:rPr>
        <w:t>Donación a UNICEF para apoyar su trabajo en la emergencia de UCRANIA de 1</w:t>
      </w:r>
      <w:r w:rsidRPr="00F912EF">
        <w:rPr>
          <w:rFonts w:ascii="Calibri" w:hAnsi="Calibri" w:cs="Calibri"/>
          <w:b/>
          <w:color w:val="FF0000"/>
          <w:sz w:val="30"/>
          <w:szCs w:val="30"/>
        </w:rPr>
        <w:t xml:space="preserve"> </w:t>
      </w:r>
      <w:r w:rsidRPr="00F912EF">
        <w:rPr>
          <w:rFonts w:ascii="Calibri" w:eastAsia="Times New Roman" w:hAnsi="Calibri" w:cs="Calibri"/>
          <w:b/>
          <w:bCs/>
          <w:color w:val="FF0000"/>
          <w:sz w:val="30"/>
          <w:szCs w:val="30"/>
          <w:lang w:val="es-ES" w:eastAsia="es-ES_tradnl"/>
        </w:rPr>
        <w:t>€</w:t>
      </w:r>
      <w:r>
        <w:rPr>
          <w:rFonts w:ascii="Times New Roman" w:eastAsia="Times New Roman" w:hAnsi="Times New Roman" w:cs="Times New Roman"/>
          <w:lang w:val="es-ES" w:eastAsia="es-ES_tradnl"/>
        </w:rPr>
        <w:t xml:space="preserve"> </w:t>
      </w:r>
      <w:r>
        <w:rPr>
          <w:rFonts w:ascii="Calibri" w:hAnsi="Calibri" w:cs="Calibri"/>
          <w:b/>
          <w:color w:val="FF0000"/>
          <w:sz w:val="30"/>
          <w:szCs w:val="30"/>
        </w:rPr>
        <w:t>por cada entrada vendida.</w:t>
      </w:r>
    </w:p>
    <w:p w14:paraId="675DE055" w14:textId="77777777" w:rsidR="00C46F04" w:rsidRDefault="00C46F04" w:rsidP="00C46F04">
      <w:pPr>
        <w:pStyle w:val="CuerpoA"/>
        <w:rPr>
          <w:rStyle w:val="Ninguno"/>
          <w:rFonts w:asciiTheme="majorHAnsi" w:hAnsiTheme="majorHAnsi" w:cstheme="majorHAnsi"/>
          <w:b/>
          <w:bCs/>
          <w:i/>
          <w:iCs/>
          <w:sz w:val="28"/>
          <w:szCs w:val="28"/>
        </w:rPr>
      </w:pPr>
    </w:p>
    <w:p w14:paraId="17741824" w14:textId="77777777" w:rsidR="00C46F04" w:rsidRPr="00912E68" w:rsidRDefault="00C46F04" w:rsidP="00C46F04">
      <w:pPr>
        <w:pStyle w:val="CuerpoA"/>
        <w:jc w:val="center"/>
        <w:rPr>
          <w:rFonts w:asciiTheme="majorHAnsi" w:hAnsiTheme="majorHAnsi" w:cstheme="majorHAnsi"/>
          <w:b/>
          <w:bCs/>
          <w:i/>
          <w:iCs/>
          <w:sz w:val="28"/>
          <w:szCs w:val="28"/>
        </w:rPr>
      </w:pPr>
      <w:r w:rsidRPr="00912E68">
        <w:rPr>
          <w:rStyle w:val="Ninguno"/>
          <w:rFonts w:asciiTheme="majorHAnsi" w:hAnsiTheme="majorHAnsi" w:cstheme="majorHAnsi"/>
          <w:b/>
          <w:bCs/>
          <w:i/>
          <w:iCs/>
          <w:sz w:val="28"/>
          <w:szCs w:val="28"/>
        </w:rPr>
        <w:t>BALLET DE KIEV</w:t>
      </w:r>
    </w:p>
    <w:p w14:paraId="08538901" w14:textId="77777777" w:rsidR="0036382F" w:rsidRPr="0036382F" w:rsidRDefault="0036382F" w:rsidP="0036382F">
      <w:pPr>
        <w:pStyle w:val="CuerpoA"/>
        <w:rPr>
          <w:rStyle w:val="Ninguno"/>
          <w:rFonts w:asciiTheme="majorHAnsi" w:hAnsiTheme="majorHAnsi" w:cstheme="majorHAnsi"/>
        </w:rPr>
      </w:pPr>
    </w:p>
    <w:p w14:paraId="07BBA031" w14:textId="77777777" w:rsidR="0036382F" w:rsidRPr="0036382F" w:rsidRDefault="0036382F" w:rsidP="0036382F">
      <w:pPr>
        <w:pStyle w:val="CuerpoA"/>
        <w:rPr>
          <w:rStyle w:val="Ninguno"/>
          <w:rFonts w:asciiTheme="majorHAnsi" w:hAnsiTheme="majorHAnsi" w:cstheme="majorHAnsi"/>
        </w:rPr>
      </w:pPr>
    </w:p>
    <w:p w14:paraId="62C570B6" w14:textId="54BECC23" w:rsidR="0036382F" w:rsidRPr="00C34DF8" w:rsidRDefault="005F4160" w:rsidP="0021497C">
      <w:pPr>
        <w:pStyle w:val="CuerpoA"/>
        <w:jc w:val="both"/>
        <w:rPr>
          <w:rFonts w:asciiTheme="majorHAnsi" w:hAnsiTheme="majorHAnsi" w:cstheme="majorHAnsi"/>
          <w:sz w:val="24"/>
          <w:szCs w:val="24"/>
        </w:rPr>
      </w:pPr>
      <w:r w:rsidRPr="00C34DF8">
        <w:rPr>
          <w:rStyle w:val="Ninguno"/>
          <w:rFonts w:asciiTheme="majorHAnsi" w:hAnsiTheme="majorHAnsi" w:cstheme="majorHAnsi"/>
          <w:sz w:val="24"/>
          <w:szCs w:val="24"/>
        </w:rPr>
        <w:t>El año</w:t>
      </w:r>
      <w:r w:rsidR="0036382F" w:rsidRPr="00C34DF8">
        <w:rPr>
          <w:rStyle w:val="Ninguno"/>
          <w:rFonts w:asciiTheme="majorHAnsi" w:hAnsiTheme="majorHAnsi" w:cstheme="majorHAnsi"/>
          <w:sz w:val="24"/>
          <w:szCs w:val="24"/>
        </w:rPr>
        <w:t xml:space="preserve"> 2022 </w:t>
      </w:r>
      <w:r w:rsidRPr="00C34DF8">
        <w:rPr>
          <w:rStyle w:val="Ninguno"/>
          <w:rFonts w:asciiTheme="majorHAnsi" w:hAnsiTheme="majorHAnsi" w:cstheme="majorHAnsi"/>
          <w:sz w:val="24"/>
          <w:szCs w:val="24"/>
        </w:rPr>
        <w:t>ha quedado</w:t>
      </w:r>
      <w:r w:rsidR="0036382F" w:rsidRPr="00C34DF8">
        <w:rPr>
          <w:rStyle w:val="Ninguno"/>
          <w:rFonts w:asciiTheme="majorHAnsi" w:hAnsiTheme="majorHAnsi" w:cstheme="majorHAnsi"/>
          <w:sz w:val="24"/>
          <w:szCs w:val="24"/>
        </w:rPr>
        <w:t xml:space="preserve"> marcado en la memoria de todos nosotros con la tinta roja que, con trazo grueso, describe la tragedia que representa una guerra y, especialmente, para los artistas de ballet que un día antes del comienzo se preparaban para salir a escena ante un teatro lleno con una orquesta en el foso afinando.</w:t>
      </w:r>
      <w:r w:rsidRPr="00C34DF8">
        <w:rPr>
          <w:rStyle w:val="Ninguno"/>
          <w:rFonts w:asciiTheme="majorHAnsi" w:hAnsiTheme="majorHAnsi" w:cstheme="majorHAnsi"/>
          <w:sz w:val="24"/>
          <w:szCs w:val="24"/>
        </w:rPr>
        <w:t xml:space="preserve"> </w:t>
      </w:r>
      <w:r w:rsidR="00C34DF8" w:rsidRPr="00C34DF8">
        <w:rPr>
          <w:rFonts w:asciiTheme="majorHAnsi" w:hAnsiTheme="majorHAnsi" w:cstheme="majorHAnsi"/>
          <w:lang w:val="es-ES"/>
        </w:rPr>
        <w:t xml:space="preserve">Desde esa primera gira de 2022, el </w:t>
      </w:r>
      <w:r w:rsidR="00C34DF8" w:rsidRPr="00C34DF8">
        <w:rPr>
          <w:rFonts w:asciiTheme="majorHAnsi" w:hAnsiTheme="majorHAnsi" w:cstheme="majorHAnsi"/>
          <w:b/>
          <w:lang w:val="es-ES"/>
        </w:rPr>
        <w:t>Ballet de Kiev</w:t>
      </w:r>
      <w:r w:rsidR="00C34DF8" w:rsidRPr="00C34DF8">
        <w:rPr>
          <w:rFonts w:asciiTheme="majorHAnsi" w:hAnsiTheme="majorHAnsi" w:cstheme="majorHAnsi"/>
          <w:lang w:val="es-ES"/>
        </w:rPr>
        <w:t xml:space="preserve"> de </w:t>
      </w:r>
      <w:r w:rsidR="00C34DF8" w:rsidRPr="00C34DF8">
        <w:rPr>
          <w:rFonts w:asciiTheme="majorHAnsi" w:hAnsiTheme="majorHAnsi" w:cstheme="majorHAnsi"/>
          <w:b/>
          <w:bCs/>
          <w:i/>
          <w:iCs/>
          <w:lang w:val="es-ES"/>
        </w:rPr>
        <w:t>Viktor Ishchuk</w:t>
      </w:r>
      <w:r w:rsidR="00C34DF8" w:rsidRPr="00C34DF8">
        <w:rPr>
          <w:rFonts w:asciiTheme="majorHAnsi" w:hAnsiTheme="majorHAnsi" w:cstheme="majorHAnsi"/>
          <w:lang w:val="es-ES"/>
        </w:rPr>
        <w:t xml:space="preserve"> está recorriendo con un éxito arrollador los principales teatros y auditorios de España</w:t>
      </w:r>
      <w:r w:rsidR="00C34DF8">
        <w:rPr>
          <w:rFonts w:asciiTheme="majorHAnsi" w:hAnsiTheme="majorHAnsi" w:cstheme="majorHAnsi"/>
          <w:lang w:val="es-ES"/>
        </w:rPr>
        <w:t xml:space="preserve"> y Portugal</w:t>
      </w:r>
      <w:r w:rsidR="00C34DF8" w:rsidRPr="00C34DF8">
        <w:rPr>
          <w:rFonts w:asciiTheme="majorHAnsi" w:hAnsiTheme="majorHAnsi" w:cstheme="majorHAnsi"/>
          <w:lang w:val="es-ES"/>
        </w:rPr>
        <w:t>. En 2025 recorrerán nuevamente los escenarios más prestigiosos de España</w:t>
      </w:r>
      <w:r w:rsidR="00C34DF8">
        <w:rPr>
          <w:rFonts w:asciiTheme="majorHAnsi" w:hAnsiTheme="majorHAnsi" w:cstheme="majorHAnsi"/>
          <w:lang w:val="es-ES"/>
        </w:rPr>
        <w:t xml:space="preserve"> y Portugal</w:t>
      </w:r>
      <w:r w:rsidR="00C34DF8" w:rsidRPr="00C34DF8">
        <w:rPr>
          <w:rFonts w:asciiTheme="majorHAnsi" w:hAnsiTheme="majorHAnsi" w:cstheme="majorHAnsi"/>
          <w:lang w:val="es-ES"/>
        </w:rPr>
        <w:t xml:space="preserve">. Las bailarinas y bailarines del </w:t>
      </w:r>
      <w:r w:rsidR="00C34DF8" w:rsidRPr="00C34DF8">
        <w:rPr>
          <w:rFonts w:asciiTheme="majorHAnsi" w:hAnsiTheme="majorHAnsi" w:cstheme="majorHAnsi"/>
          <w:b/>
          <w:i/>
          <w:iCs/>
          <w:lang w:val="es-ES"/>
        </w:rPr>
        <w:t>Ballet de Kiev</w:t>
      </w:r>
      <w:r w:rsidR="00C34DF8" w:rsidRPr="00C34DF8">
        <w:rPr>
          <w:rFonts w:asciiTheme="majorHAnsi" w:hAnsiTheme="majorHAnsi" w:cstheme="majorHAnsi"/>
          <w:b/>
          <w:lang w:val="es-ES"/>
        </w:rPr>
        <w:t xml:space="preserve">, </w:t>
      </w:r>
      <w:r w:rsidR="00C34DF8" w:rsidRPr="00C34DF8">
        <w:rPr>
          <w:rFonts w:asciiTheme="majorHAnsi" w:hAnsiTheme="majorHAnsi" w:cstheme="majorHAnsi"/>
          <w:bCs/>
          <w:lang w:val="es-ES"/>
        </w:rPr>
        <w:t>bajo la dirección de</w:t>
      </w:r>
      <w:r w:rsidR="00C34DF8" w:rsidRPr="00C34DF8">
        <w:rPr>
          <w:rFonts w:asciiTheme="majorHAnsi" w:hAnsiTheme="majorHAnsi" w:cstheme="majorHAnsi"/>
          <w:b/>
          <w:lang w:val="es-ES"/>
        </w:rPr>
        <w:t xml:space="preserve"> </w:t>
      </w:r>
      <w:r w:rsidR="00C34DF8" w:rsidRPr="00C34DF8">
        <w:rPr>
          <w:rFonts w:asciiTheme="majorHAnsi" w:hAnsiTheme="majorHAnsi" w:cstheme="majorHAnsi"/>
          <w:b/>
          <w:i/>
          <w:iCs/>
          <w:lang w:val="es-ES"/>
        </w:rPr>
        <w:t>Viktor Ishchuk</w:t>
      </w:r>
      <w:r w:rsidR="00C34DF8" w:rsidRPr="00C34DF8">
        <w:rPr>
          <w:rFonts w:asciiTheme="majorHAnsi" w:hAnsiTheme="majorHAnsi" w:cstheme="majorHAnsi"/>
          <w:b/>
          <w:lang w:val="es-ES"/>
        </w:rPr>
        <w:t xml:space="preserve"> </w:t>
      </w:r>
      <w:r w:rsidR="00C34DF8" w:rsidRPr="00C34DF8">
        <w:rPr>
          <w:rFonts w:asciiTheme="majorHAnsi" w:hAnsiTheme="majorHAnsi" w:cstheme="majorHAnsi"/>
          <w:bCs/>
          <w:lang w:val="es-ES"/>
        </w:rPr>
        <w:t>nos ofrecen una versión emocionante, vibrante e increíble del Lago de los Cisnes.</w:t>
      </w:r>
    </w:p>
    <w:p w14:paraId="499FA40D" w14:textId="77777777" w:rsidR="00C34DF8" w:rsidRDefault="00C34DF8" w:rsidP="0021497C">
      <w:pPr>
        <w:pStyle w:val="CuerpoA"/>
        <w:jc w:val="both"/>
        <w:rPr>
          <w:rFonts w:asciiTheme="majorHAnsi" w:hAnsiTheme="majorHAnsi" w:cstheme="majorHAnsi"/>
          <w:sz w:val="24"/>
          <w:szCs w:val="24"/>
        </w:rPr>
      </w:pPr>
    </w:p>
    <w:p w14:paraId="2647DC3B" w14:textId="77777777" w:rsidR="00C34DF8" w:rsidRPr="00C34DF8" w:rsidRDefault="00C34DF8" w:rsidP="0021497C">
      <w:pPr>
        <w:pStyle w:val="CuerpoA"/>
        <w:jc w:val="both"/>
        <w:rPr>
          <w:rFonts w:asciiTheme="majorHAnsi" w:hAnsiTheme="majorHAnsi" w:cstheme="majorHAnsi"/>
          <w:sz w:val="24"/>
          <w:szCs w:val="24"/>
          <w:lang w:val="es-ES"/>
        </w:rPr>
      </w:pPr>
    </w:p>
    <w:p w14:paraId="115919E0" w14:textId="77777777" w:rsidR="0036382F" w:rsidRPr="0021497C" w:rsidRDefault="0036382F" w:rsidP="0021497C">
      <w:pPr>
        <w:pStyle w:val="CuerpoA"/>
        <w:jc w:val="both"/>
        <w:rPr>
          <w:rFonts w:asciiTheme="majorHAnsi" w:hAnsiTheme="majorHAnsi" w:cstheme="majorHAnsi"/>
          <w:sz w:val="24"/>
          <w:szCs w:val="24"/>
        </w:rPr>
      </w:pPr>
      <w:r w:rsidRPr="0021497C">
        <w:rPr>
          <w:rStyle w:val="Ninguno"/>
          <w:rFonts w:asciiTheme="majorHAnsi" w:hAnsiTheme="majorHAnsi" w:cstheme="majorHAnsi"/>
          <w:sz w:val="24"/>
          <w:szCs w:val="24"/>
        </w:rPr>
        <w:t xml:space="preserve">Corría el año 2017 cuando el famoso bailarín solista del Teatro de la Ópera de Kiev, Viktor Ishchuk, consigue realizar un sueño largamente cultivado, la creación de una compañía estable y joven, que reuniese a las estrellas más prominentes de toda Ucrania y pudiesen presentar al mundo el talento, la maestría y la profesionalidad de los artistas de aquel país. Entre sus miembros, el Ballet de Kiev, cuenta con varios de los solistas del Teatro de Ópera y Ballet de Kiev. </w:t>
      </w:r>
    </w:p>
    <w:p w14:paraId="2242561B" w14:textId="77777777" w:rsidR="0036382F" w:rsidRPr="0021497C" w:rsidRDefault="0036382F" w:rsidP="0021497C">
      <w:pPr>
        <w:pStyle w:val="CuerpoA"/>
        <w:jc w:val="both"/>
        <w:rPr>
          <w:rFonts w:asciiTheme="majorHAnsi" w:hAnsiTheme="majorHAnsi" w:cstheme="majorHAnsi"/>
          <w:sz w:val="24"/>
          <w:szCs w:val="24"/>
        </w:rPr>
      </w:pPr>
    </w:p>
    <w:p w14:paraId="65EE1855" w14:textId="644295ED" w:rsidR="0036382F" w:rsidRPr="0021497C" w:rsidRDefault="0036382F" w:rsidP="0021497C">
      <w:pPr>
        <w:pStyle w:val="CuerpoA"/>
        <w:jc w:val="both"/>
        <w:rPr>
          <w:rFonts w:asciiTheme="majorHAnsi" w:hAnsiTheme="majorHAnsi" w:cstheme="majorHAnsi"/>
          <w:sz w:val="24"/>
          <w:szCs w:val="24"/>
        </w:rPr>
      </w:pPr>
      <w:r w:rsidRPr="0021497C">
        <w:rPr>
          <w:rStyle w:val="Ninguno"/>
          <w:rFonts w:asciiTheme="majorHAnsi" w:hAnsiTheme="majorHAnsi" w:cstheme="majorHAnsi"/>
          <w:sz w:val="24"/>
          <w:szCs w:val="24"/>
        </w:rPr>
        <w:t>Sus primeras representaciones consiguen el apoyo de los principales nombres de la escena ucraniana e inmediatamente son invitados por los teatros m</w:t>
      </w:r>
      <w:r w:rsidR="005F4160">
        <w:rPr>
          <w:rStyle w:val="Ninguno"/>
          <w:rFonts w:asciiTheme="majorHAnsi" w:hAnsiTheme="majorHAnsi" w:cstheme="majorHAnsi"/>
          <w:sz w:val="24"/>
          <w:szCs w:val="24"/>
        </w:rPr>
        <w:t>á</w:t>
      </w:r>
      <w:r w:rsidRPr="0021497C">
        <w:rPr>
          <w:rStyle w:val="Ninguno"/>
          <w:rFonts w:asciiTheme="majorHAnsi" w:hAnsiTheme="majorHAnsi" w:cstheme="majorHAnsi"/>
          <w:sz w:val="24"/>
          <w:szCs w:val="24"/>
        </w:rPr>
        <w:t xml:space="preserve">s importantes mundiales, habiendo realizado desde entonces más de </w:t>
      </w:r>
      <w:r w:rsidR="00C34DF8">
        <w:rPr>
          <w:rStyle w:val="Ninguno"/>
          <w:rFonts w:asciiTheme="majorHAnsi" w:hAnsiTheme="majorHAnsi" w:cstheme="majorHAnsi"/>
          <w:sz w:val="24"/>
          <w:szCs w:val="24"/>
        </w:rPr>
        <w:t>8</w:t>
      </w:r>
      <w:r w:rsidRPr="0021497C">
        <w:rPr>
          <w:rStyle w:val="Ninguno"/>
          <w:rFonts w:asciiTheme="majorHAnsi" w:hAnsiTheme="majorHAnsi" w:cstheme="majorHAnsi"/>
          <w:sz w:val="24"/>
          <w:szCs w:val="24"/>
        </w:rPr>
        <w:t>00 actuaciones. Las numerosas giras realizadas l</w:t>
      </w:r>
      <w:r w:rsidR="000A571A">
        <w:rPr>
          <w:rStyle w:val="Ninguno"/>
          <w:rFonts w:asciiTheme="majorHAnsi" w:hAnsiTheme="majorHAnsi" w:cstheme="majorHAnsi"/>
          <w:sz w:val="24"/>
          <w:szCs w:val="24"/>
        </w:rPr>
        <w:t>a</w:t>
      </w:r>
      <w:r w:rsidRPr="0021497C">
        <w:rPr>
          <w:rStyle w:val="Ninguno"/>
          <w:rFonts w:asciiTheme="majorHAnsi" w:hAnsiTheme="majorHAnsi" w:cstheme="majorHAnsi"/>
          <w:sz w:val="24"/>
          <w:szCs w:val="24"/>
        </w:rPr>
        <w:t xml:space="preserve">s han llevado a recorrer los mejores escenarios de Suiza, Alemania, </w:t>
      </w:r>
      <w:r w:rsidRPr="0021497C">
        <w:rPr>
          <w:rStyle w:val="Ninguno"/>
          <w:rFonts w:asciiTheme="majorHAnsi" w:hAnsiTheme="majorHAnsi" w:cstheme="majorHAnsi"/>
          <w:sz w:val="24"/>
          <w:szCs w:val="24"/>
        </w:rPr>
        <w:lastRenderedPageBreak/>
        <w:t>Francia, Polonia, Croacia, China, Ucrania, M</w:t>
      </w:r>
      <w:r w:rsidR="00C34DF8">
        <w:rPr>
          <w:rStyle w:val="Ninguno"/>
          <w:rFonts w:asciiTheme="majorHAnsi" w:hAnsiTheme="majorHAnsi" w:cstheme="majorHAnsi"/>
          <w:sz w:val="24"/>
          <w:szCs w:val="24"/>
        </w:rPr>
        <w:t>é</w:t>
      </w:r>
      <w:r w:rsidRPr="0021497C">
        <w:rPr>
          <w:rStyle w:val="Ninguno"/>
          <w:rFonts w:asciiTheme="majorHAnsi" w:hAnsiTheme="majorHAnsi" w:cstheme="majorHAnsi"/>
          <w:sz w:val="24"/>
          <w:szCs w:val="24"/>
        </w:rPr>
        <w:t>xico</w:t>
      </w:r>
      <w:r w:rsidR="005F4160">
        <w:rPr>
          <w:rStyle w:val="Ninguno"/>
          <w:rFonts w:asciiTheme="majorHAnsi" w:hAnsiTheme="majorHAnsi" w:cstheme="majorHAnsi"/>
          <w:sz w:val="24"/>
          <w:szCs w:val="24"/>
        </w:rPr>
        <w:t xml:space="preserve">, </w:t>
      </w:r>
      <w:r w:rsidR="00C34DF8">
        <w:rPr>
          <w:rStyle w:val="Ninguno"/>
          <w:rFonts w:asciiTheme="majorHAnsi" w:hAnsiTheme="majorHAnsi" w:cstheme="majorHAnsi"/>
          <w:sz w:val="24"/>
          <w:szCs w:val="24"/>
        </w:rPr>
        <w:t xml:space="preserve">Colombia </w:t>
      </w:r>
      <w:r w:rsidR="005F4160">
        <w:rPr>
          <w:rStyle w:val="Ninguno"/>
          <w:rFonts w:asciiTheme="majorHAnsi" w:hAnsiTheme="majorHAnsi" w:cstheme="majorHAnsi"/>
          <w:sz w:val="24"/>
          <w:szCs w:val="24"/>
        </w:rPr>
        <w:t>España, Portugal</w:t>
      </w:r>
      <w:r w:rsidRPr="0021497C">
        <w:rPr>
          <w:rStyle w:val="Ninguno"/>
          <w:rFonts w:asciiTheme="majorHAnsi" w:hAnsiTheme="majorHAnsi" w:cstheme="majorHAnsi"/>
          <w:sz w:val="24"/>
          <w:szCs w:val="24"/>
        </w:rPr>
        <w:t xml:space="preserve"> y un largo etc.</w:t>
      </w:r>
    </w:p>
    <w:p w14:paraId="7A285C80" w14:textId="77777777" w:rsidR="0036382F" w:rsidRPr="0021497C" w:rsidRDefault="0036382F" w:rsidP="0021497C">
      <w:pPr>
        <w:pStyle w:val="CuerpoA"/>
        <w:jc w:val="both"/>
        <w:rPr>
          <w:rFonts w:asciiTheme="majorHAnsi" w:hAnsiTheme="majorHAnsi" w:cstheme="majorHAnsi"/>
          <w:sz w:val="24"/>
          <w:szCs w:val="24"/>
        </w:rPr>
      </w:pPr>
    </w:p>
    <w:p w14:paraId="7971A2B7" w14:textId="77777777" w:rsidR="0036382F" w:rsidRPr="0021497C" w:rsidRDefault="0036382F" w:rsidP="0021497C">
      <w:pPr>
        <w:pStyle w:val="CuerpoA"/>
        <w:jc w:val="both"/>
        <w:rPr>
          <w:rFonts w:asciiTheme="majorHAnsi" w:hAnsiTheme="majorHAnsi" w:cstheme="majorHAnsi"/>
          <w:sz w:val="24"/>
          <w:szCs w:val="24"/>
        </w:rPr>
      </w:pPr>
      <w:r w:rsidRPr="0021497C">
        <w:rPr>
          <w:rStyle w:val="Ninguno"/>
          <w:rFonts w:asciiTheme="majorHAnsi" w:hAnsiTheme="majorHAnsi" w:cstheme="majorHAnsi"/>
          <w:sz w:val="24"/>
          <w:szCs w:val="24"/>
        </w:rPr>
        <w:t>El Ballet de Kiev mantiene entre sus objetivos principales el cuidado de las tradiciones y esencia del ballet clásico más puro, siendo cada representación una fiesta para los sentidos por la sobriedad de las coreografías, la perfección de todas y cada una de sus líneas, el virtuosismo de sus solistas y la vistosidad y grandeza de sus decorados y vestuario, todos ellos diseñados en exclusiva por los mejores maestros de los talleres de Kiev.</w:t>
      </w:r>
    </w:p>
    <w:p w14:paraId="177C4F61" w14:textId="77777777" w:rsidR="0036382F" w:rsidRPr="0021497C" w:rsidRDefault="0036382F" w:rsidP="0021497C">
      <w:pPr>
        <w:pStyle w:val="CuerpoA"/>
        <w:jc w:val="both"/>
        <w:rPr>
          <w:rFonts w:asciiTheme="majorHAnsi" w:hAnsiTheme="majorHAnsi" w:cstheme="majorHAnsi"/>
          <w:sz w:val="24"/>
          <w:szCs w:val="24"/>
        </w:rPr>
      </w:pPr>
    </w:p>
    <w:p w14:paraId="16FDEA52" w14:textId="17B18404" w:rsidR="0036382F" w:rsidRPr="0021497C" w:rsidRDefault="0036382F" w:rsidP="0021497C">
      <w:pPr>
        <w:pStyle w:val="CuerpoA"/>
        <w:jc w:val="both"/>
        <w:rPr>
          <w:rFonts w:asciiTheme="majorHAnsi" w:hAnsiTheme="majorHAnsi" w:cstheme="majorHAnsi"/>
          <w:sz w:val="24"/>
          <w:szCs w:val="24"/>
        </w:rPr>
      </w:pPr>
      <w:r w:rsidRPr="0021497C">
        <w:rPr>
          <w:rStyle w:val="Ninguno"/>
          <w:rFonts w:asciiTheme="majorHAnsi" w:hAnsiTheme="majorHAnsi" w:cstheme="majorHAnsi"/>
          <w:sz w:val="24"/>
          <w:szCs w:val="24"/>
        </w:rPr>
        <w:t xml:space="preserve">A lo largo de estos años han recorrido gran parte del mundo representando los principales títulos clásicos, así como coreografías originales. El Lago de los Cisnes, El Cascanueces, La </w:t>
      </w:r>
      <w:r w:rsidR="005F4160">
        <w:rPr>
          <w:rStyle w:val="Ninguno"/>
          <w:rFonts w:asciiTheme="majorHAnsi" w:hAnsiTheme="majorHAnsi" w:cstheme="majorHAnsi"/>
          <w:sz w:val="24"/>
          <w:szCs w:val="24"/>
        </w:rPr>
        <w:t>B</w:t>
      </w:r>
      <w:r w:rsidRPr="0021497C">
        <w:rPr>
          <w:rStyle w:val="Ninguno"/>
          <w:rFonts w:asciiTheme="majorHAnsi" w:hAnsiTheme="majorHAnsi" w:cstheme="majorHAnsi"/>
          <w:sz w:val="24"/>
          <w:szCs w:val="24"/>
        </w:rPr>
        <w:t>ella Durmiente, Don Quixote, Giselle, Carmen,</w:t>
      </w:r>
      <w:r w:rsidRPr="0021497C">
        <w:rPr>
          <w:rStyle w:val="Ninguno"/>
          <w:rFonts w:asciiTheme="majorHAnsi" w:hAnsiTheme="majorHAnsi" w:cstheme="majorHAnsi"/>
          <w:sz w:val="24"/>
          <w:szCs w:val="24"/>
          <w:lang w:val="de-DE"/>
        </w:rPr>
        <w:t xml:space="preserve"> Scheherazade</w:t>
      </w:r>
      <w:r w:rsidRPr="0021497C">
        <w:rPr>
          <w:rStyle w:val="Ninguno"/>
          <w:rFonts w:asciiTheme="majorHAnsi" w:hAnsiTheme="majorHAnsi" w:cstheme="majorHAnsi"/>
          <w:sz w:val="24"/>
          <w:szCs w:val="24"/>
        </w:rPr>
        <w:t>, L</w:t>
      </w:r>
      <w:r w:rsidRPr="0021497C">
        <w:rPr>
          <w:rStyle w:val="Ninguno"/>
          <w:rFonts w:asciiTheme="majorHAnsi" w:hAnsiTheme="majorHAnsi" w:cstheme="majorHAnsi"/>
          <w:sz w:val="24"/>
          <w:szCs w:val="24"/>
          <w:lang w:val="fr-FR"/>
        </w:rPr>
        <w:t>es Sylphides</w:t>
      </w:r>
      <w:r w:rsidRPr="0021497C">
        <w:rPr>
          <w:rStyle w:val="Ninguno"/>
          <w:rFonts w:asciiTheme="majorHAnsi" w:hAnsiTheme="majorHAnsi" w:cstheme="majorHAnsi"/>
          <w:sz w:val="24"/>
          <w:szCs w:val="24"/>
        </w:rPr>
        <w:t>, La Cenicienta, Zorba el griego, Eyes wide Shut, etc. son parte de su repertorio habitual.</w:t>
      </w:r>
    </w:p>
    <w:p w14:paraId="26131A77" w14:textId="77777777" w:rsidR="0036382F" w:rsidRPr="0021497C" w:rsidRDefault="0036382F" w:rsidP="0021497C">
      <w:pPr>
        <w:pStyle w:val="CuerpoA"/>
        <w:jc w:val="both"/>
        <w:rPr>
          <w:rFonts w:asciiTheme="majorHAnsi" w:hAnsiTheme="majorHAnsi" w:cstheme="majorHAnsi"/>
          <w:sz w:val="24"/>
          <w:szCs w:val="24"/>
        </w:rPr>
      </w:pPr>
    </w:p>
    <w:p w14:paraId="45EB166E" w14:textId="77777777" w:rsidR="0036382F" w:rsidRPr="0021497C" w:rsidRDefault="0036382F" w:rsidP="0021497C">
      <w:pPr>
        <w:pStyle w:val="CuerpoA"/>
        <w:jc w:val="both"/>
        <w:rPr>
          <w:rFonts w:asciiTheme="majorHAnsi" w:hAnsiTheme="majorHAnsi" w:cstheme="majorHAnsi"/>
          <w:sz w:val="24"/>
          <w:szCs w:val="24"/>
        </w:rPr>
      </w:pPr>
      <w:r w:rsidRPr="0021497C">
        <w:rPr>
          <w:rStyle w:val="Ninguno"/>
          <w:rFonts w:asciiTheme="majorHAnsi" w:hAnsiTheme="majorHAnsi" w:cstheme="majorHAnsi"/>
          <w:sz w:val="24"/>
          <w:szCs w:val="24"/>
        </w:rPr>
        <w:t>El Ballet de Kiev tiene su sede en el Centro Internacional de Cultura y Artes de</w:t>
      </w:r>
      <w:r w:rsidRPr="0021497C">
        <w:rPr>
          <w:rStyle w:val="Ninguno"/>
          <w:rFonts w:asciiTheme="majorHAnsi" w:hAnsiTheme="majorHAnsi" w:cstheme="majorHAnsi"/>
          <w:sz w:val="24"/>
          <w:szCs w:val="24"/>
          <w:lang w:val="es-ES"/>
        </w:rPr>
        <w:t xml:space="preserve"> Kiev</w:t>
      </w:r>
      <w:r w:rsidRPr="0021497C">
        <w:rPr>
          <w:rStyle w:val="Ninguno"/>
          <w:rFonts w:asciiTheme="majorHAnsi" w:hAnsiTheme="majorHAnsi" w:cstheme="majorHAnsi"/>
          <w:sz w:val="24"/>
          <w:szCs w:val="24"/>
        </w:rPr>
        <w:t>, Ucrania.</w:t>
      </w:r>
    </w:p>
    <w:p w14:paraId="66C85393" w14:textId="77777777" w:rsidR="0036382F" w:rsidRPr="0036382F" w:rsidRDefault="0036382F" w:rsidP="0021497C">
      <w:pPr>
        <w:pStyle w:val="CuerpoA"/>
        <w:jc w:val="both"/>
        <w:rPr>
          <w:rFonts w:asciiTheme="majorHAnsi" w:hAnsiTheme="majorHAnsi" w:cstheme="majorHAnsi"/>
        </w:rPr>
      </w:pPr>
    </w:p>
    <w:p w14:paraId="7BB0BFD3" w14:textId="57F020BD" w:rsidR="00CF1C94" w:rsidRPr="0036382F" w:rsidRDefault="00CF1C94" w:rsidP="00CE1324">
      <w:pPr>
        <w:shd w:val="clear" w:color="auto" w:fill="FFFFFF"/>
        <w:rPr>
          <w:rFonts w:asciiTheme="majorHAnsi" w:hAnsiTheme="majorHAnsi" w:cstheme="majorHAnsi"/>
          <w:color w:val="3D464D"/>
          <w:sz w:val="28"/>
          <w:szCs w:val="28"/>
          <w:lang w:eastAsia="es-ES_tradnl"/>
        </w:rPr>
      </w:pPr>
    </w:p>
    <w:p w14:paraId="57B16BAB"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
          <w:bCs/>
          <w:color w:val="000000"/>
          <w:lang w:val="es-ES"/>
        </w:rPr>
        <w:t>EL LAGO DE LOS CISNES </w:t>
      </w:r>
      <w:r w:rsidRPr="0036382F">
        <w:rPr>
          <w:rStyle w:val="eop"/>
          <w:rFonts w:asciiTheme="majorHAnsi" w:hAnsiTheme="majorHAnsi" w:cstheme="majorHAnsi"/>
        </w:rPr>
        <w:t> </w:t>
      </w:r>
    </w:p>
    <w:p w14:paraId="4C7C60C1"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Cs/>
          <w:color w:val="000000"/>
          <w:lang w:val="es-ES"/>
        </w:rPr>
        <w:t>MÚSICA Piotr Tchaikovsky</w:t>
      </w:r>
      <w:r w:rsidRPr="0036382F">
        <w:rPr>
          <w:rStyle w:val="eop"/>
          <w:rFonts w:asciiTheme="majorHAnsi" w:hAnsiTheme="majorHAnsi" w:cstheme="majorHAnsi"/>
        </w:rPr>
        <w:t> </w:t>
      </w:r>
    </w:p>
    <w:p w14:paraId="5A989996"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Cs/>
          <w:color w:val="000000"/>
          <w:lang w:val="es-ES"/>
        </w:rPr>
        <w:t>LIBRETO Vladimir </w:t>
      </w:r>
      <w:r w:rsidRPr="0036382F">
        <w:rPr>
          <w:rStyle w:val="spellingerror"/>
          <w:rFonts w:asciiTheme="majorHAnsi" w:hAnsiTheme="majorHAnsi" w:cstheme="majorHAnsi"/>
          <w:bCs/>
          <w:color w:val="000000"/>
          <w:lang w:val="es-ES"/>
        </w:rPr>
        <w:t>Beghitchev</w:t>
      </w:r>
      <w:r w:rsidRPr="0036382F">
        <w:rPr>
          <w:rStyle w:val="normaltextrun"/>
          <w:rFonts w:asciiTheme="majorHAnsi" w:hAnsiTheme="majorHAnsi" w:cstheme="majorHAnsi"/>
          <w:bCs/>
          <w:color w:val="000000"/>
          <w:lang w:val="es-ES"/>
        </w:rPr>
        <w:t> / Vasili </w:t>
      </w:r>
      <w:r w:rsidRPr="0036382F">
        <w:rPr>
          <w:rStyle w:val="spellingerror"/>
          <w:rFonts w:asciiTheme="majorHAnsi" w:hAnsiTheme="majorHAnsi" w:cstheme="majorHAnsi"/>
          <w:bCs/>
          <w:color w:val="000000"/>
          <w:lang w:val="es-ES"/>
        </w:rPr>
        <w:t>Geletzer</w:t>
      </w:r>
      <w:r w:rsidRPr="0036382F">
        <w:rPr>
          <w:rStyle w:val="eop"/>
          <w:rFonts w:asciiTheme="majorHAnsi" w:hAnsiTheme="majorHAnsi" w:cstheme="majorHAnsi"/>
        </w:rPr>
        <w:t> </w:t>
      </w:r>
    </w:p>
    <w:p w14:paraId="2B4908A7"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Cs/>
          <w:color w:val="000000"/>
          <w:lang w:val="es-ES"/>
        </w:rPr>
        <w:t>COREOGRAFÍA Marius </w:t>
      </w:r>
      <w:r w:rsidRPr="0036382F">
        <w:rPr>
          <w:rStyle w:val="spellingerror"/>
          <w:rFonts w:asciiTheme="majorHAnsi" w:hAnsiTheme="majorHAnsi" w:cstheme="majorHAnsi"/>
          <w:bCs/>
          <w:color w:val="000000"/>
          <w:lang w:val="es-ES"/>
        </w:rPr>
        <w:t>Petipa</w:t>
      </w:r>
      <w:r w:rsidRPr="0036382F">
        <w:rPr>
          <w:rStyle w:val="eop"/>
          <w:rFonts w:asciiTheme="majorHAnsi" w:hAnsiTheme="majorHAnsi" w:cstheme="majorHAnsi"/>
        </w:rPr>
        <w:t> </w:t>
      </w:r>
    </w:p>
    <w:p w14:paraId="74BB67E8"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eop"/>
          <w:rFonts w:asciiTheme="majorHAnsi" w:hAnsiTheme="majorHAnsi" w:cstheme="majorHAnsi"/>
        </w:rPr>
        <w:t> </w:t>
      </w:r>
    </w:p>
    <w:p w14:paraId="548E2704" w14:textId="77777777"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b/>
          <w:bCs/>
          <w:color w:val="000000"/>
          <w:lang w:val="es-ES"/>
        </w:rPr>
        <w:t>Sinopsis</w:t>
      </w:r>
      <w:r w:rsidRPr="0036382F">
        <w:rPr>
          <w:rStyle w:val="eop"/>
          <w:rFonts w:asciiTheme="majorHAnsi" w:hAnsiTheme="majorHAnsi" w:cstheme="majorHAnsi"/>
        </w:rPr>
        <w:t> </w:t>
      </w:r>
    </w:p>
    <w:p w14:paraId="61897728"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6C7BA87B"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color w:val="000000"/>
          <w:lang w:val="es-ES"/>
        </w:rPr>
        <w:t>La obra transcurre entre el amor y la magia, enlazando en sus cuadros la eterna lucha del bien y del mal. La protagonizan el príncipe Sigfrido, enamorado de Odette, joven convertida en cisne por el hechizo del malvado Von </w:t>
      </w:r>
      <w:r w:rsidRPr="0036382F">
        <w:rPr>
          <w:rStyle w:val="spellingerror"/>
          <w:rFonts w:asciiTheme="majorHAnsi" w:hAnsiTheme="majorHAnsi" w:cstheme="majorHAnsi"/>
          <w:color w:val="000000"/>
          <w:lang w:val="es-ES"/>
        </w:rPr>
        <w:t>Rothbart</w:t>
      </w:r>
      <w:r w:rsidRPr="0036382F">
        <w:rPr>
          <w:rStyle w:val="normaltextrun"/>
          <w:rFonts w:asciiTheme="majorHAnsi" w:hAnsiTheme="majorHAnsi" w:cstheme="majorHAnsi"/>
          <w:color w:val="000000"/>
          <w:lang w:val="es-ES"/>
        </w:rPr>
        <w:t> y Odile el cisne negro e hija del brujo. </w:t>
      </w:r>
      <w:r w:rsidRPr="0036382F">
        <w:rPr>
          <w:rStyle w:val="eop"/>
          <w:rFonts w:asciiTheme="majorHAnsi" w:hAnsiTheme="majorHAnsi" w:cstheme="majorHAnsi"/>
        </w:rPr>
        <w:t> </w:t>
      </w:r>
    </w:p>
    <w:p w14:paraId="71AD3695" w14:textId="77777777" w:rsidR="003313D5" w:rsidRPr="0036382F" w:rsidRDefault="003313D5" w:rsidP="003313D5">
      <w:pPr>
        <w:pStyle w:val="paragraph"/>
        <w:spacing w:before="0" w:beforeAutospacing="0" w:after="0" w:afterAutospacing="0"/>
        <w:jc w:val="both"/>
        <w:textAlignment w:val="baseline"/>
        <w:rPr>
          <w:rStyle w:val="normaltextrun"/>
          <w:rFonts w:asciiTheme="majorHAnsi" w:hAnsiTheme="majorHAnsi" w:cstheme="majorHAnsi"/>
          <w:color w:val="000000"/>
          <w:lang w:val="es-ES"/>
        </w:rPr>
      </w:pPr>
    </w:p>
    <w:p w14:paraId="5EFB6354" w14:textId="6A217DFB"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color w:val="000000"/>
          <w:lang w:val="es-ES"/>
        </w:rPr>
      </w:pPr>
      <w:r w:rsidRPr="0036382F">
        <w:rPr>
          <w:rStyle w:val="normaltextrun"/>
          <w:rFonts w:asciiTheme="majorHAnsi" w:hAnsiTheme="majorHAnsi" w:cstheme="majorHAnsi"/>
          <w:b/>
          <w:color w:val="000000"/>
          <w:lang w:val="es-ES"/>
        </w:rPr>
        <w:t>Primer acto</w:t>
      </w:r>
      <w:r w:rsidRPr="0036382F">
        <w:rPr>
          <w:rStyle w:val="normaltextrun"/>
          <w:rFonts w:asciiTheme="majorHAnsi" w:hAnsiTheme="majorHAnsi" w:cstheme="majorHAnsi"/>
          <w:color w:val="000000"/>
          <w:lang w:val="es-ES"/>
        </w:rPr>
        <w:t xml:space="preserve"> (El jardín del castillo del príncipe Sigfrido) </w:t>
      </w:r>
      <w:r w:rsidRPr="0036382F">
        <w:rPr>
          <w:rStyle w:val="eop"/>
          <w:rFonts w:asciiTheme="majorHAnsi" w:hAnsiTheme="majorHAnsi" w:cstheme="majorHAnsi"/>
        </w:rPr>
        <w:t> </w:t>
      </w:r>
    </w:p>
    <w:p w14:paraId="6D1E760A" w14:textId="72500810"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Es el vigésimo primer cumpleaños de Sigfrido, y el joven príncipe está celebrando la ocasión en el jardín de su palacio. Jóvenes de los estados de alrededor han venido a rendirle tributo. Cuando todos empiezan a divertirse en la </w:t>
      </w:r>
      <w:r w:rsidR="00542069" w:rsidRPr="0036382F">
        <w:rPr>
          <w:rStyle w:val="spellingerror"/>
          <w:rFonts w:asciiTheme="majorHAnsi" w:hAnsiTheme="majorHAnsi" w:cstheme="majorHAnsi"/>
          <w:color w:val="000000"/>
          <w:lang w:val="es-ES"/>
        </w:rPr>
        <w:t>fiesta</w:t>
      </w:r>
      <w:r w:rsidRPr="0036382F">
        <w:rPr>
          <w:rStyle w:val="normaltextrun"/>
          <w:rFonts w:asciiTheme="majorHAnsi" w:hAnsiTheme="majorHAnsi" w:cstheme="majorHAnsi"/>
          <w:color w:val="000000"/>
          <w:lang w:val="es-ES"/>
        </w:rPr>
        <w:t>, el buen humor es perturbado por la entrada de la Reina y sus damas de honor. Ella observa a sus amigos con considerable desdén. Sigfrido se altera cuando su madre le señala que debe escoger pronto una esposa. </w:t>
      </w:r>
      <w:r w:rsidRPr="0036382F">
        <w:rPr>
          <w:rStyle w:val="eop"/>
          <w:rFonts w:asciiTheme="majorHAnsi" w:hAnsiTheme="majorHAnsi" w:cstheme="majorHAnsi"/>
        </w:rPr>
        <w:t> </w:t>
      </w:r>
    </w:p>
    <w:p w14:paraId="21EAE51F"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46CFF50B" w14:textId="1C3FCAFD"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 xml:space="preserve">Su indicación, en el fondo, es una orden, y Sigfrido la rechaza obstinadamente. Mañana por la noche, su cumpleaños se celebrará formalmente con un baile en la corte, y allí, entre las más hermosas damas de la comarca, debe escoger a su futura esposa. Sigfrido ve que toda discusión es imposible y parece que se somete a su voluntad. </w:t>
      </w:r>
      <w:r w:rsidR="008C3F0C" w:rsidRPr="0036382F">
        <w:rPr>
          <w:rStyle w:val="normaltextrun"/>
          <w:rFonts w:asciiTheme="majorHAnsi" w:hAnsiTheme="majorHAnsi" w:cstheme="majorHAnsi"/>
          <w:color w:val="000000"/>
          <w:lang w:val="es-ES"/>
        </w:rPr>
        <w:t>El </w:t>
      </w:r>
      <w:r w:rsidR="008C3F0C" w:rsidRPr="0036382F">
        <w:rPr>
          <w:rStyle w:val="eop"/>
          <w:rFonts w:asciiTheme="majorHAnsi" w:hAnsiTheme="majorHAnsi" w:cstheme="majorHAnsi"/>
        </w:rPr>
        <w:t>bufón</w:t>
      </w:r>
      <w:r w:rsidRPr="0036382F">
        <w:rPr>
          <w:rStyle w:val="normaltextrun"/>
          <w:rFonts w:asciiTheme="majorHAnsi" w:hAnsiTheme="majorHAnsi" w:cstheme="majorHAnsi"/>
          <w:color w:val="000000"/>
          <w:lang w:val="es-ES"/>
        </w:rPr>
        <w:t xml:space="preserve"> intenta restaurar el espíritu de la feliz ocasión. La noche comienza a caer. El Bufón, su amigo, sabe que Sigfrido debe distraerse en lo que queda de la velada. Oye el sonido de alas agitadas por encima, mira hacia arriba y ve en el cielo hermosos cisnes salvajes en pleno </w:t>
      </w:r>
      <w:r w:rsidRPr="0036382F">
        <w:rPr>
          <w:rStyle w:val="normaltextrun"/>
          <w:rFonts w:asciiTheme="majorHAnsi" w:hAnsiTheme="majorHAnsi" w:cstheme="majorHAnsi"/>
          <w:color w:val="000000"/>
          <w:lang w:val="es-ES"/>
        </w:rPr>
        <w:lastRenderedPageBreak/>
        <w:t>vuelo. El Bufón sugiere que el príncipe forme una partida de caza y vaya en busca de los cisnes. Sigfrido accede. </w:t>
      </w:r>
      <w:r w:rsidRPr="0036382F">
        <w:rPr>
          <w:rStyle w:val="eop"/>
          <w:rFonts w:asciiTheme="majorHAnsi" w:hAnsiTheme="majorHAnsi" w:cstheme="majorHAnsi"/>
        </w:rPr>
        <w:t> </w:t>
      </w:r>
    </w:p>
    <w:p w14:paraId="4B648F0F"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32F87FDD"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
          <w:color w:val="000000"/>
          <w:lang w:val="es-ES"/>
        </w:rPr>
        <w:t>Segundo acto</w:t>
      </w:r>
      <w:r w:rsidRPr="0036382F">
        <w:rPr>
          <w:rStyle w:val="normaltextrun"/>
          <w:rFonts w:asciiTheme="majorHAnsi" w:hAnsiTheme="majorHAnsi" w:cstheme="majorHAnsi"/>
          <w:color w:val="000000"/>
          <w:lang w:val="es-ES"/>
        </w:rPr>
        <w:t xml:space="preserve"> (La orilla del lago) </w:t>
      </w:r>
      <w:r w:rsidRPr="0036382F">
        <w:rPr>
          <w:rStyle w:val="eop"/>
          <w:rFonts w:asciiTheme="majorHAnsi" w:hAnsiTheme="majorHAnsi" w:cstheme="majorHAnsi"/>
        </w:rPr>
        <w:t> </w:t>
      </w:r>
    </w:p>
    <w:p w14:paraId="024E0519" w14:textId="77777777"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La partida de caza comienza. A una pequeña distancia de ellos, se están deslizando plácidamente los cisnes. Conduciendo al grupo de cisnes hay una hermosa ave. El príncipe camina a lo largo de la orilla del lago hacia los cisnes; cuando está a punto de seguirlos ve algo en la distancia que le hace vacilar. Se para cerca de la orilla, luego se retira rápidamente a través del claro para esconderse. Ha visto algo tan extraño y extraordinario que debe observarlo detenidamente en secreto. </w:t>
      </w:r>
      <w:r w:rsidRPr="0036382F">
        <w:rPr>
          <w:rStyle w:val="eop"/>
          <w:rFonts w:asciiTheme="majorHAnsi" w:hAnsiTheme="majorHAnsi" w:cstheme="majorHAnsi"/>
        </w:rPr>
        <w:t> </w:t>
      </w:r>
    </w:p>
    <w:p w14:paraId="6BD10026"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06265253" w14:textId="6B9AA591"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Apenas se ha escondido, entra en el claro la más hermosa mujer que nunca ha visto. No puede creer lo que ven sus ojos, puesto que la joven parece ser a la vez cisne y mujer. Su hermosa cara está enmarcada por plumas de cisne, que se unen a su pelo. Su vestido, puro y blanco está embellecido con suaves plumas de cisne, y en su cabeza descansa la corona de la Reina de los Cisnes. La joven piensa que está sola y aterrorizada, todo su cuerpo tiembla, sus brazos se aprietan contra su pecho en una actitud, casi desvalida, de autoprotección; retrocede ante el príncipe, moviéndose frenéticamente, hasta el punto de caer desesperadamente al suelo. El príncipe, ya enamorado, le ruega que no se marche volando y ante su miedo el príncipe le indica que nunca le disparará, que la protegerá. Ella es Odette. El príncipe la saluda y dice que la honrará, pero le pregunta, que ¿a qué se debe que sea la Reina de los Cisnes? El lago, le explica, fue hecho con las lágrimas de su madre. Su madre lloraba porque un hechicero malvado,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convirtió a su hija en la Reina Cisne. Y seguirá siendo cisne, excepto entre la media noche y el amanecer, a no ser que un hombre la ame, se case con ella, y le sea </w:t>
      </w:r>
      <w:r w:rsidR="00542069" w:rsidRPr="0036382F">
        <w:rPr>
          <w:rStyle w:val="spellingerror"/>
          <w:rFonts w:asciiTheme="majorHAnsi" w:hAnsiTheme="majorHAnsi" w:cstheme="majorHAnsi"/>
          <w:color w:val="000000"/>
          <w:lang w:val="es-ES"/>
        </w:rPr>
        <w:t>fi</w:t>
      </w:r>
      <w:r w:rsidRPr="0036382F">
        <w:rPr>
          <w:rStyle w:val="spellingerror"/>
          <w:rFonts w:asciiTheme="majorHAnsi" w:hAnsiTheme="majorHAnsi" w:cstheme="majorHAnsi"/>
          <w:color w:val="000000"/>
          <w:lang w:val="es-ES"/>
        </w:rPr>
        <w:t>el</w:t>
      </w:r>
      <w:r w:rsidRPr="0036382F">
        <w:rPr>
          <w:rStyle w:val="normaltextrun"/>
          <w:rFonts w:asciiTheme="majorHAnsi" w:hAnsiTheme="majorHAnsi" w:cstheme="majorHAnsi"/>
          <w:color w:val="000000"/>
          <w:lang w:val="es-ES"/>
        </w:rPr>
        <w:t>. </w:t>
      </w:r>
      <w:r w:rsidRPr="0036382F">
        <w:rPr>
          <w:rStyle w:val="eop"/>
          <w:rFonts w:asciiTheme="majorHAnsi" w:hAnsiTheme="majorHAnsi" w:cstheme="majorHAnsi"/>
        </w:rPr>
        <w:t> </w:t>
      </w:r>
    </w:p>
    <w:p w14:paraId="14DA29B7"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0730DD26" w14:textId="7B40D36D"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Sigfrido apoya las manos en su corazón y le dice que la ama, que se casará con ella y que nunca amará a otra, y promete su </w:t>
      </w:r>
      <w:r w:rsidR="008C3F0C"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idelidad</w:t>
      </w:r>
      <w:r w:rsidRPr="0036382F">
        <w:rPr>
          <w:rStyle w:val="normaltextrun"/>
          <w:rFonts w:asciiTheme="majorHAnsi" w:hAnsiTheme="majorHAnsi" w:cstheme="majorHAnsi"/>
          <w:color w:val="000000"/>
          <w:lang w:val="es-ES"/>
        </w:rPr>
        <w:t>. Ahora, indignado por el destino de su amor, quiere saber dónde se esconde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Justo en este momento, el mago aparece a la orilla del lago. Su cara parecida a la de un búho es una odiosa máscara, tiende sus garras haciendo señas</w:t>
      </w:r>
      <w:r w:rsidR="00542069" w:rsidRPr="0036382F">
        <w:rPr>
          <w:rStyle w:val="normaltextrun"/>
          <w:rFonts w:asciiTheme="majorHAnsi" w:hAnsiTheme="majorHAnsi" w:cstheme="majorHAnsi"/>
          <w:color w:val="000000"/>
          <w:lang w:val="es-ES"/>
        </w:rPr>
        <w:t xml:space="preserve"> </w:t>
      </w:r>
      <w:r w:rsidRPr="0036382F">
        <w:rPr>
          <w:rStyle w:val="normaltextrun"/>
          <w:rFonts w:asciiTheme="majorHAnsi" w:hAnsiTheme="majorHAnsi" w:cstheme="majorHAnsi"/>
          <w:color w:val="000000"/>
          <w:lang w:val="es-ES"/>
        </w:rPr>
        <w:t>para</w:t>
      </w:r>
      <w:r w:rsidR="00542069" w:rsidRPr="0036382F">
        <w:rPr>
          <w:rStyle w:val="normaltextrun"/>
          <w:rFonts w:asciiTheme="majorHAnsi" w:hAnsiTheme="majorHAnsi" w:cstheme="majorHAnsi"/>
          <w:color w:val="000000"/>
          <w:lang w:val="es-ES"/>
        </w:rPr>
        <w:t xml:space="preserve"> </w:t>
      </w:r>
      <w:r w:rsidRPr="0036382F">
        <w:rPr>
          <w:rStyle w:val="normaltextrun"/>
          <w:rFonts w:asciiTheme="majorHAnsi" w:hAnsiTheme="majorHAnsi" w:cstheme="majorHAnsi"/>
          <w:color w:val="000000"/>
          <w:lang w:val="es-ES"/>
        </w:rPr>
        <w:t>que Odette vuelva a él.</w:t>
      </w:r>
      <w:r w:rsidR="00542069" w:rsidRPr="0036382F">
        <w:rPr>
          <w:rStyle w:val="normaltextrun"/>
          <w:rFonts w:asciiTheme="majorHAnsi" w:hAnsiTheme="majorHAnsi" w:cstheme="majorHAnsi"/>
          <w:color w:val="000000"/>
          <w:lang w:val="es-ES"/>
        </w:rPr>
        <w:t xml:space="preserve"> </w:t>
      </w:r>
      <w:r w:rsidRPr="0036382F">
        <w:rPr>
          <w:rStyle w:val="normaltextrun"/>
          <w:rFonts w:asciiTheme="majorHAnsi" w:hAnsiTheme="majorHAnsi" w:cstheme="majorHAnsi"/>
          <w:color w:val="000000"/>
          <w:lang w:val="es-ES"/>
        </w:rPr>
        <w:t>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señala amenazadoramente a Sigfrido. Odette se mueve entre ellos, suplicando piedad a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El príncipe le dice que debe ir la próxima noche al baile de palacio. Acaba de cumplir la mayoría de edad y debe casarse, y en el baile debe escoger a su novia. Odette le replica que no puede ir al baile hasta que no se case -hasta que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no deje de tener poder sobre ella- de otro modo el hechicero la descubriría y su amor peligraría. </w:t>
      </w:r>
      <w:r w:rsidRPr="0036382F">
        <w:rPr>
          <w:rStyle w:val="eop"/>
          <w:rFonts w:asciiTheme="majorHAnsi" w:hAnsiTheme="majorHAnsi" w:cstheme="majorHAnsi"/>
        </w:rPr>
        <w:t> </w:t>
      </w:r>
    </w:p>
    <w:p w14:paraId="107F021D"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78A0BE9A" w14:textId="77777777"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Cuando los amantes han dejado el claro, las huestes de Odette, todos los cisnes que, como ella misma, asumen forma humana sólo en las horas entre la medianoche y el amanecer, entran bailando desde la orilla del lago. </w:t>
      </w:r>
      <w:r w:rsidRPr="0036382F">
        <w:rPr>
          <w:rStyle w:val="eop"/>
          <w:rFonts w:asciiTheme="majorHAnsi" w:hAnsiTheme="majorHAnsi" w:cstheme="majorHAnsi"/>
        </w:rPr>
        <w:t> </w:t>
      </w:r>
    </w:p>
    <w:p w14:paraId="4BFF9981"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5FCD42D2" w14:textId="77777777" w:rsidR="008C3F0C" w:rsidRPr="0036382F" w:rsidRDefault="003313D5" w:rsidP="003313D5">
      <w:pPr>
        <w:pStyle w:val="paragraph"/>
        <w:spacing w:before="0" w:beforeAutospacing="0" w:after="0" w:afterAutospacing="0"/>
        <w:jc w:val="both"/>
        <w:textAlignment w:val="baseline"/>
        <w:rPr>
          <w:rStyle w:val="normaltextrun"/>
          <w:rFonts w:asciiTheme="majorHAnsi" w:hAnsiTheme="majorHAnsi" w:cstheme="majorHAnsi"/>
          <w:color w:val="000000"/>
          <w:lang w:val="es-ES"/>
        </w:rPr>
      </w:pPr>
      <w:r w:rsidRPr="0036382F">
        <w:rPr>
          <w:rStyle w:val="normaltextrun"/>
          <w:rFonts w:asciiTheme="majorHAnsi" w:hAnsiTheme="majorHAnsi" w:cstheme="majorHAnsi"/>
          <w:b/>
          <w:color w:val="000000"/>
          <w:lang w:val="es-ES"/>
        </w:rPr>
        <w:t>Tercer acto</w:t>
      </w:r>
      <w:r w:rsidRPr="0036382F">
        <w:rPr>
          <w:rStyle w:val="normaltextrun"/>
          <w:rFonts w:asciiTheme="majorHAnsi" w:hAnsiTheme="majorHAnsi" w:cstheme="majorHAnsi"/>
          <w:color w:val="000000"/>
          <w:lang w:val="es-ES"/>
        </w:rPr>
        <w:t xml:space="preserve"> (El gran salón del castillo del príncipe Sigfrido)</w:t>
      </w:r>
    </w:p>
    <w:p w14:paraId="768DEA6A" w14:textId="70267AD3"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 xml:space="preserve">El baile está a punto de comenzar. Embajadores de tierras extranjeras, ataviados con sus brillantes trajes nativos, han llegado a rendir tributo al príncipe en su cumpleaños. Se anuncia la llegada de cinco hermosas muchachas, invitadas por la Reina como posibles </w:t>
      </w:r>
      <w:r w:rsidRPr="0036382F">
        <w:rPr>
          <w:rStyle w:val="normaltextrun"/>
          <w:rFonts w:asciiTheme="majorHAnsi" w:hAnsiTheme="majorHAnsi" w:cstheme="majorHAnsi"/>
          <w:color w:val="000000"/>
          <w:lang w:val="es-ES"/>
        </w:rPr>
        <w:lastRenderedPageBreak/>
        <w:t>novias para su hijo. Sigfrido, piensa sólo en el claro a la orilla del lago y en su encuentro con Odette. Su madre le inquiere a que baile con sus invitadas. </w:t>
      </w:r>
      <w:r w:rsidRPr="0036382F">
        <w:rPr>
          <w:rStyle w:val="eop"/>
          <w:rFonts w:asciiTheme="majorHAnsi" w:hAnsiTheme="majorHAnsi" w:cstheme="majorHAnsi"/>
        </w:rPr>
        <w:t> </w:t>
      </w:r>
    </w:p>
    <w:p w14:paraId="458F8833"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3D66E10A" w14:textId="04B98819"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Baila de forma automática e indiferente y se sume en una profunda melancolía. Un heraldo se apresura a informar a la Reina de que una extraña pareja ha llegado. No sabe quiénes son, pero manifiesta que la mujer posee una extraordinaria belleza. Un caballero alto y con barba entra con su hija. Cuando el caballero se presenta a si mismo y a su hija Odile, a la Reina. Sigfrido -perturbado casi hasta perder el control mira </w:t>
      </w:r>
      <w:r w:rsidR="00542069"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ijamente</w:t>
      </w:r>
      <w:r w:rsidRPr="0036382F">
        <w:rPr>
          <w:rStyle w:val="normaltextrun"/>
          <w:rFonts w:asciiTheme="majorHAnsi" w:hAnsiTheme="majorHAnsi" w:cstheme="majorHAnsi"/>
          <w:color w:val="000000"/>
          <w:lang w:val="es-ES"/>
        </w:rPr>
        <w:t> a la hermosa joven. Está vestida de sobrio negro, pero es la viva imagen de su querida Odette. Se trata de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que se ha transformado a si mismo y a su </w:t>
      </w:r>
      <w:r w:rsidR="00542069"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ingida</w:t>
      </w:r>
      <w:r w:rsidRPr="0036382F">
        <w:rPr>
          <w:rStyle w:val="normaltextrun"/>
          <w:rFonts w:asciiTheme="majorHAnsi" w:hAnsiTheme="majorHAnsi" w:cstheme="majorHAnsi"/>
          <w:color w:val="000000"/>
          <w:lang w:val="es-ES"/>
        </w:rPr>
        <w:t> hija para engañarlo y rompa la promesa hecha a Odette de que nunca amará a otra. </w:t>
      </w:r>
      <w:r w:rsidRPr="0036382F">
        <w:rPr>
          <w:rStyle w:val="eop"/>
          <w:rFonts w:asciiTheme="majorHAnsi" w:hAnsiTheme="majorHAnsi" w:cstheme="majorHAnsi"/>
        </w:rPr>
        <w:t> </w:t>
      </w:r>
    </w:p>
    <w:p w14:paraId="2E68D356"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2ED41247"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color w:val="000000"/>
          <w:lang w:val="es-ES"/>
        </w:rPr>
        <w:t>La Reina tiene ahora esperanzas de que su hijo se case con una dama de rango, como Odile aparenta ser, e invita a Von </w:t>
      </w:r>
      <w:r w:rsidRPr="0036382F">
        <w:rPr>
          <w:rStyle w:val="spellingerror"/>
          <w:rFonts w:asciiTheme="majorHAnsi" w:hAnsiTheme="majorHAnsi" w:cstheme="majorHAnsi"/>
          <w:color w:val="000000"/>
          <w:lang w:val="es-ES"/>
        </w:rPr>
        <w:t>Rorbart</w:t>
      </w:r>
      <w:r w:rsidRPr="0036382F">
        <w:rPr>
          <w:rStyle w:val="normaltextrun"/>
          <w:rFonts w:asciiTheme="majorHAnsi" w:hAnsiTheme="majorHAnsi" w:cstheme="majorHAnsi"/>
          <w:color w:val="000000"/>
          <w:lang w:val="es-ES"/>
        </w:rPr>
        <w:t> a sentarse a su lado en el estrado. </w:t>
      </w:r>
      <w:r w:rsidRPr="0036382F">
        <w:rPr>
          <w:rStyle w:val="eop"/>
          <w:rFonts w:asciiTheme="majorHAnsi" w:hAnsiTheme="majorHAnsi" w:cstheme="majorHAnsi"/>
        </w:rPr>
        <w:t> </w:t>
      </w:r>
    </w:p>
    <w:p w14:paraId="18CDF8E0" w14:textId="7A36E4F4" w:rsidR="003313D5" w:rsidRPr="0036382F" w:rsidRDefault="003313D5" w:rsidP="003313D5">
      <w:pPr>
        <w:pStyle w:val="paragraph"/>
        <w:spacing w:before="0" w:beforeAutospacing="0" w:after="0" w:afterAutospacing="0"/>
        <w:jc w:val="both"/>
        <w:textAlignment w:val="baseline"/>
        <w:rPr>
          <w:rStyle w:val="eop"/>
          <w:rFonts w:asciiTheme="majorHAnsi" w:hAnsiTheme="majorHAnsi" w:cstheme="majorHAnsi"/>
        </w:rPr>
      </w:pPr>
      <w:r w:rsidRPr="0036382F">
        <w:rPr>
          <w:rStyle w:val="normaltextrun"/>
          <w:rFonts w:asciiTheme="majorHAnsi" w:hAnsiTheme="majorHAnsi" w:cstheme="majorHAnsi"/>
          <w:color w:val="000000"/>
          <w:lang w:val="es-ES"/>
        </w:rPr>
        <w:t>Odile ha logrado enamorar a Sigfrido y éste piensa que no es otra que Odette. Mientras bailan los dos jóvenes Odette se deja ver en la distancia y hace señales a Sigfrido de que si continúa en esa actitud puede ser fatal para ella. Luego, Sigfrido se aproxima a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y pide la mano de Odile y éste da inmediatamente su consentimiento. En ese momento hay un estrépito de trueno. La sala de baile se oscurece. Rápidos destellos de luz muestran a los asustados cortesanos abandonando el salón de baile, a la princesa madre aturdida, y a</w:t>
      </w:r>
      <w:r w:rsidR="008014B4" w:rsidRPr="0036382F">
        <w:rPr>
          <w:rStyle w:val="normaltextrun"/>
          <w:rFonts w:asciiTheme="majorHAnsi" w:hAnsiTheme="majorHAnsi" w:cstheme="majorHAnsi"/>
          <w:color w:val="000000"/>
          <w:lang w:val="es-ES"/>
        </w:rPr>
        <w:t xml:space="preserve"> </w:t>
      </w:r>
      <w:r w:rsidRPr="0036382F">
        <w:rPr>
          <w:rStyle w:val="normaltextrun"/>
          <w:rFonts w:asciiTheme="majorHAnsi" w:hAnsiTheme="majorHAnsi" w:cstheme="majorHAnsi"/>
          <w:color w:val="000000"/>
          <w:lang w:val="es-ES"/>
        </w:rPr>
        <w:t>Van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y Odile de pie ante el príncipe en triunfo </w:t>
      </w:r>
      <w:r w:rsidR="00992025"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inal</w:t>
      </w:r>
      <w:r w:rsidRPr="0036382F">
        <w:rPr>
          <w:rStyle w:val="normaltextrun"/>
          <w:rFonts w:asciiTheme="majorHAnsi" w:hAnsiTheme="majorHAnsi" w:cstheme="majorHAnsi"/>
          <w:color w:val="000000"/>
          <w:lang w:val="es-ES"/>
        </w:rPr>
        <w:t> de autorrevelación. Sigfrido no puede soportar sus risas odiosas y crueles, y se vuelve para ver en la distancia la patética </w:t>
      </w:r>
      <w:r w:rsidR="00992025"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igura</w:t>
      </w:r>
      <w:r w:rsidRPr="0036382F">
        <w:rPr>
          <w:rStyle w:val="normaltextrun"/>
          <w:rFonts w:asciiTheme="majorHAnsi" w:hAnsiTheme="majorHAnsi" w:cstheme="majorHAnsi"/>
          <w:color w:val="000000"/>
          <w:lang w:val="es-ES"/>
        </w:rPr>
        <w:t> de Odette. Buscándole desesperadamente, con su cuerpo agitado por los sollozos. Cae al suelo atormentado por su falta. </w:t>
      </w:r>
      <w:r w:rsidRPr="0036382F">
        <w:rPr>
          <w:rStyle w:val="eop"/>
          <w:rFonts w:asciiTheme="majorHAnsi" w:hAnsiTheme="majorHAnsi" w:cstheme="majorHAnsi"/>
        </w:rPr>
        <w:t> </w:t>
      </w:r>
    </w:p>
    <w:p w14:paraId="6CE7D4C3" w14:textId="77777777"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p>
    <w:p w14:paraId="30D15D00" w14:textId="4B1482B9"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b/>
          <w:color w:val="000000"/>
          <w:lang w:val="es-ES"/>
        </w:rPr>
        <w:t>Cuarto acto</w:t>
      </w:r>
      <w:r w:rsidRPr="0036382F">
        <w:rPr>
          <w:rStyle w:val="normaltextrun"/>
          <w:rFonts w:asciiTheme="majorHAnsi" w:hAnsiTheme="majorHAnsi" w:cstheme="majorHAnsi"/>
          <w:color w:val="000000"/>
          <w:lang w:val="es-ES"/>
        </w:rPr>
        <w:t xml:space="preserve"> (La orilla del lago) </w:t>
      </w:r>
      <w:r w:rsidRPr="0036382F">
        <w:rPr>
          <w:rStyle w:val="eop"/>
          <w:rFonts w:asciiTheme="majorHAnsi" w:hAnsiTheme="majorHAnsi" w:cstheme="majorHAnsi"/>
        </w:rPr>
        <w:t> </w:t>
      </w:r>
    </w:p>
    <w:p w14:paraId="6AE9A89B" w14:textId="124704F4" w:rsidR="003313D5" w:rsidRPr="0036382F" w:rsidRDefault="003313D5" w:rsidP="003313D5">
      <w:pPr>
        <w:pStyle w:val="paragraph"/>
        <w:spacing w:before="0" w:beforeAutospacing="0" w:after="0" w:afterAutospacing="0"/>
        <w:jc w:val="both"/>
        <w:textAlignment w:val="baseline"/>
        <w:rPr>
          <w:rFonts w:asciiTheme="majorHAnsi" w:hAnsiTheme="majorHAnsi" w:cstheme="majorHAnsi"/>
        </w:rPr>
      </w:pPr>
      <w:r w:rsidRPr="0036382F">
        <w:rPr>
          <w:rStyle w:val="normaltextrun"/>
          <w:rFonts w:asciiTheme="majorHAnsi" w:hAnsiTheme="majorHAnsi" w:cstheme="majorHAnsi"/>
          <w:color w:val="000000"/>
          <w:lang w:val="es-ES"/>
        </w:rPr>
        <w:t>Las doncellas cisne se han agrupado a la orilla del lago. Cuando aparece llorando, intentan consolarla. Le recuerdan que Sigfrido es solo un humano, que podría no haber conocido el hechizo, y podría no haber sospechado del plan de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Sigfrido entra corriendo en el claro y busca frenéticamente a Odette entre los cisnes. Le toma entre sus brazos, pidiéndole que le perdone y jurándole su amor </w:t>
      </w:r>
      <w:r w:rsidRPr="0036382F">
        <w:rPr>
          <w:rStyle w:val="spellingerror"/>
          <w:rFonts w:asciiTheme="majorHAnsi" w:hAnsiTheme="majorHAnsi" w:cstheme="majorHAnsi"/>
          <w:color w:val="000000"/>
          <w:lang w:val="es-ES"/>
        </w:rPr>
        <w:t>in</w:t>
      </w:r>
      <w:r w:rsidR="00992025"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inito</w:t>
      </w:r>
      <w:r w:rsidRPr="0036382F">
        <w:rPr>
          <w:rStyle w:val="normaltextrun"/>
          <w:rFonts w:asciiTheme="majorHAnsi" w:hAnsiTheme="majorHAnsi" w:cstheme="majorHAnsi"/>
          <w:color w:val="000000"/>
          <w:lang w:val="es-ES"/>
        </w:rPr>
        <w:t xml:space="preserve">. Odette le </w:t>
      </w:r>
      <w:r w:rsidR="00992025" w:rsidRPr="0036382F">
        <w:rPr>
          <w:rStyle w:val="normaltextrun"/>
          <w:rFonts w:asciiTheme="majorHAnsi" w:hAnsiTheme="majorHAnsi" w:cstheme="majorHAnsi"/>
          <w:color w:val="000000"/>
          <w:lang w:val="es-ES"/>
        </w:rPr>
        <w:t>perdona,</w:t>
      </w:r>
      <w:r w:rsidRPr="0036382F">
        <w:rPr>
          <w:rStyle w:val="normaltextrun"/>
          <w:rFonts w:asciiTheme="majorHAnsi" w:hAnsiTheme="majorHAnsi" w:cstheme="majorHAnsi"/>
          <w:color w:val="000000"/>
          <w:lang w:val="es-ES"/>
        </w:rPr>
        <w:t xml:space="preserve"> pero le dice que no sirve para nada, pues su perdón se corresponde con su muerte. Cuando aparece Von </w:t>
      </w:r>
      <w:r w:rsidRPr="0036382F">
        <w:rPr>
          <w:rStyle w:val="spellingerror"/>
          <w:rFonts w:asciiTheme="majorHAnsi" w:hAnsiTheme="majorHAnsi" w:cstheme="majorHAnsi"/>
          <w:color w:val="000000"/>
          <w:lang w:val="es-ES"/>
        </w:rPr>
        <w:t>Rotbart</w:t>
      </w:r>
      <w:r w:rsidRPr="0036382F">
        <w:rPr>
          <w:rStyle w:val="normaltextrun"/>
          <w:rFonts w:asciiTheme="majorHAnsi" w:hAnsiTheme="majorHAnsi" w:cstheme="majorHAnsi"/>
          <w:color w:val="000000"/>
          <w:lang w:val="es-ES"/>
        </w:rPr>
        <w:t>, Sigfrido le </w:t>
      </w:r>
      <w:r w:rsidRPr="0036382F">
        <w:rPr>
          <w:rStyle w:val="spellingerror"/>
          <w:rFonts w:asciiTheme="majorHAnsi" w:hAnsiTheme="majorHAnsi" w:cstheme="majorHAnsi"/>
          <w:color w:val="000000"/>
          <w:lang w:val="es-ES"/>
        </w:rPr>
        <w:t>desa</w:t>
      </w:r>
      <w:r w:rsidR="00992025" w:rsidRPr="0036382F">
        <w:rPr>
          <w:rStyle w:val="spellingerror"/>
          <w:rFonts w:asciiTheme="majorHAnsi" w:hAnsiTheme="majorHAnsi" w:cstheme="majorHAnsi"/>
          <w:color w:val="000000"/>
          <w:lang w:val="es-ES"/>
        </w:rPr>
        <w:t>f</w:t>
      </w:r>
      <w:r w:rsidRPr="0036382F">
        <w:rPr>
          <w:rStyle w:val="spellingerror"/>
          <w:rFonts w:asciiTheme="majorHAnsi" w:hAnsiTheme="majorHAnsi" w:cstheme="majorHAnsi"/>
          <w:color w:val="000000"/>
          <w:lang w:val="es-ES"/>
        </w:rPr>
        <w:t>ía</w:t>
      </w:r>
      <w:r w:rsidRPr="0036382F">
        <w:rPr>
          <w:rStyle w:val="normaltextrun"/>
          <w:rFonts w:asciiTheme="majorHAnsi" w:hAnsiTheme="majorHAnsi" w:cstheme="majorHAnsi"/>
          <w:color w:val="000000"/>
          <w:lang w:val="es-ES"/>
        </w:rPr>
        <w:t xml:space="preserve">, </w:t>
      </w:r>
      <w:r w:rsidR="00992025" w:rsidRPr="0036382F">
        <w:rPr>
          <w:rStyle w:val="normaltextrun"/>
          <w:rFonts w:asciiTheme="majorHAnsi" w:hAnsiTheme="majorHAnsi" w:cstheme="majorHAnsi"/>
          <w:color w:val="000000"/>
          <w:lang w:val="es-ES"/>
        </w:rPr>
        <w:t>quien,</w:t>
      </w:r>
      <w:r w:rsidRPr="0036382F">
        <w:rPr>
          <w:rStyle w:val="normaltextrun"/>
          <w:rFonts w:asciiTheme="majorHAnsi" w:hAnsiTheme="majorHAnsi" w:cstheme="majorHAnsi"/>
          <w:color w:val="000000"/>
          <w:lang w:val="es-ES"/>
        </w:rPr>
        <w:t xml:space="preserve"> tras la lucha, es vencido por la fuerza del amor del príncipe a Odette. </w:t>
      </w:r>
      <w:r w:rsidRPr="0036382F">
        <w:rPr>
          <w:rStyle w:val="eop"/>
          <w:rFonts w:asciiTheme="majorHAnsi" w:hAnsiTheme="majorHAnsi" w:cstheme="majorHAnsi"/>
        </w:rPr>
        <w:t> </w:t>
      </w:r>
    </w:p>
    <w:p w14:paraId="4C30E246" w14:textId="575D7591" w:rsidR="0036382F" w:rsidRPr="0036382F" w:rsidRDefault="003313D5" w:rsidP="0036382F">
      <w:pPr>
        <w:pStyle w:val="paragraph"/>
        <w:spacing w:before="0" w:beforeAutospacing="0" w:after="0" w:afterAutospacing="0"/>
        <w:textAlignment w:val="baseline"/>
        <w:rPr>
          <w:rFonts w:asciiTheme="majorHAnsi" w:hAnsiTheme="majorHAnsi" w:cstheme="majorHAnsi"/>
        </w:rPr>
      </w:pPr>
      <w:r w:rsidRPr="0036382F">
        <w:rPr>
          <w:rStyle w:val="eop"/>
          <w:rFonts w:asciiTheme="majorHAnsi" w:hAnsiTheme="majorHAnsi" w:cstheme="majorHAnsi"/>
        </w:rPr>
        <w:t> </w:t>
      </w:r>
    </w:p>
    <w:sectPr w:rsidR="0036382F" w:rsidRPr="0036382F" w:rsidSect="00090DFD">
      <w:footerReference w:type="default" r:id="rId7"/>
      <w:pgSz w:w="11900" w:h="16840"/>
      <w:pgMar w:top="1417" w:right="1701" w:bottom="1417" w:left="1701" w:header="708"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79635B" w14:textId="77777777" w:rsidR="00BE3EC2" w:rsidRDefault="00BE3EC2" w:rsidP="00F725EF">
      <w:r>
        <w:separator/>
      </w:r>
    </w:p>
  </w:endnote>
  <w:endnote w:type="continuationSeparator" w:id="0">
    <w:p w14:paraId="69A0CAFB" w14:textId="77777777" w:rsidR="00BE3EC2" w:rsidRDefault="00BE3EC2" w:rsidP="00F725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021B1" w14:textId="2B429E1B" w:rsidR="00451697" w:rsidRPr="009A6D11" w:rsidRDefault="00451697">
    <w:pPr>
      <w:pStyle w:val="Piedepgina"/>
      <w:rPr>
        <w:lang w:val="en-US"/>
      </w:rPr>
    </w:pPr>
    <w:r w:rsidRPr="009A6D11">
      <w:rPr>
        <w:rFonts w:asciiTheme="majorHAnsi" w:hAnsiTheme="majorHAnsi"/>
        <w:sz w:val="18"/>
        <w:szCs w:val="18"/>
        <w:lang w:val="en-US"/>
      </w:rPr>
      <w:t xml:space="preserve">Ballet </w:t>
    </w:r>
    <w:r w:rsidR="00834A6F">
      <w:rPr>
        <w:rFonts w:asciiTheme="majorHAnsi" w:hAnsiTheme="majorHAnsi"/>
        <w:sz w:val="18"/>
        <w:szCs w:val="18"/>
        <w:lang w:val="en-US"/>
      </w:rPr>
      <w:t>de Kiev</w:t>
    </w:r>
    <w:r w:rsidR="002C4875">
      <w:rPr>
        <w:rFonts w:asciiTheme="majorHAnsi" w:hAnsiTheme="majorHAnsi"/>
        <w:sz w:val="18"/>
        <w:szCs w:val="18"/>
        <w:lang w:val="en-US"/>
      </w:rPr>
      <w:t>, Viktor Ishchuk fundador</w:t>
    </w:r>
    <w:r w:rsidR="000A571A">
      <w:rPr>
        <w:rFonts w:asciiTheme="majorHAnsi" w:hAnsiTheme="majorHAnsi"/>
        <w:sz w:val="18"/>
        <w:szCs w:val="18"/>
        <w:lang w:val="en-US"/>
      </w:rPr>
      <w:t xml:space="preserve"> y director</w:t>
    </w:r>
    <w:r w:rsidR="002C4875">
      <w:rPr>
        <w:rFonts w:asciiTheme="majorHAnsi" w:hAnsiTheme="majorHAnsi"/>
        <w:sz w:val="18"/>
        <w:szCs w:val="18"/>
        <w:lang w:val="en-US"/>
      </w:rPr>
      <w:t xml:space="preserve"> </w:t>
    </w:r>
    <w:r w:rsidR="005F4160">
      <w:rPr>
        <w:rFonts w:asciiTheme="majorHAnsi" w:hAnsiTheme="majorHAnsi"/>
        <w:sz w:val="18"/>
        <w:szCs w:val="18"/>
        <w:lang w:val="en-US"/>
      </w:rPr>
      <w:t>/</w:t>
    </w:r>
    <w:r w:rsidRPr="009A6D11">
      <w:rPr>
        <w:rFonts w:asciiTheme="majorHAnsi" w:hAnsiTheme="majorHAnsi"/>
        <w:sz w:val="18"/>
        <w:szCs w:val="18"/>
        <w:lang w:val="en-US"/>
      </w:rPr>
      <w:t>Goldberg Management</w:t>
    </w:r>
    <w:r>
      <w:rPr>
        <w:rFonts w:asciiTheme="majorHAnsi" w:hAnsiTheme="majorHAnsi"/>
        <w:sz w:val="18"/>
        <w:szCs w:val="18"/>
        <w:lang w:val="en-US"/>
      </w:rPr>
      <w:t xml:space="preserve">                                          GIRA 202</w:t>
    </w:r>
    <w:r w:rsidR="00C34DF8">
      <w:rPr>
        <w:rFonts w:asciiTheme="majorHAnsi" w:hAnsiTheme="majorHAnsi"/>
        <w:sz w:val="18"/>
        <w:szCs w:val="18"/>
        <w:lang w:val="en-US"/>
      </w:rPr>
      <w:t>5</w:t>
    </w:r>
    <w:r>
      <w:rPr>
        <w:rFonts w:asciiTheme="majorHAnsi" w:hAnsiTheme="majorHAnsi"/>
        <w:sz w:val="18"/>
        <w:szCs w:val="18"/>
        <w:lang w:val="en-US"/>
      </w:rPr>
      <w:t>/</w:t>
    </w:r>
    <w:r w:rsidR="000D179F">
      <w:rPr>
        <w:rFonts w:asciiTheme="majorHAnsi" w:hAnsiTheme="majorHAnsi"/>
        <w:sz w:val="18"/>
        <w:szCs w:val="18"/>
        <w:lang w:val="en-US"/>
      </w:rPr>
      <w:t>202</w:t>
    </w:r>
    <w:r w:rsidR="00C34DF8">
      <w:rPr>
        <w:rFonts w:asciiTheme="majorHAnsi" w:hAnsiTheme="majorHAnsi"/>
        <w:sz w:val="18"/>
        <w:szCs w:val="18"/>
        <w:lang w:val="en-US"/>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747FD" w14:textId="77777777" w:rsidR="00BE3EC2" w:rsidRDefault="00BE3EC2" w:rsidP="00F725EF">
      <w:r>
        <w:separator/>
      </w:r>
    </w:p>
  </w:footnote>
  <w:footnote w:type="continuationSeparator" w:id="0">
    <w:p w14:paraId="4ED79A48" w14:textId="77777777" w:rsidR="00BE3EC2" w:rsidRDefault="00BE3EC2" w:rsidP="00F725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2"/>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1324"/>
    <w:rsid w:val="00021022"/>
    <w:rsid w:val="00073687"/>
    <w:rsid w:val="00090DFD"/>
    <w:rsid w:val="000910B8"/>
    <w:rsid w:val="000A571A"/>
    <w:rsid w:val="000D179F"/>
    <w:rsid w:val="000E46B2"/>
    <w:rsid w:val="000E565B"/>
    <w:rsid w:val="00123764"/>
    <w:rsid w:val="00184C04"/>
    <w:rsid w:val="001B29D0"/>
    <w:rsid w:val="001B3FAB"/>
    <w:rsid w:val="001D62DD"/>
    <w:rsid w:val="001E582B"/>
    <w:rsid w:val="0021497C"/>
    <w:rsid w:val="00233B71"/>
    <w:rsid w:val="002539AB"/>
    <w:rsid w:val="002718BF"/>
    <w:rsid w:val="002B61B1"/>
    <w:rsid w:val="002C4875"/>
    <w:rsid w:val="003313D5"/>
    <w:rsid w:val="00350063"/>
    <w:rsid w:val="0036382F"/>
    <w:rsid w:val="0038493C"/>
    <w:rsid w:val="004028D9"/>
    <w:rsid w:val="00426439"/>
    <w:rsid w:val="0045052D"/>
    <w:rsid w:val="00451697"/>
    <w:rsid w:val="0046114D"/>
    <w:rsid w:val="004673FB"/>
    <w:rsid w:val="004A4ACA"/>
    <w:rsid w:val="004C25D2"/>
    <w:rsid w:val="004D60E9"/>
    <w:rsid w:val="00501D38"/>
    <w:rsid w:val="00542069"/>
    <w:rsid w:val="005471A6"/>
    <w:rsid w:val="005628A0"/>
    <w:rsid w:val="005D221B"/>
    <w:rsid w:val="005F4160"/>
    <w:rsid w:val="006601A6"/>
    <w:rsid w:val="0067226F"/>
    <w:rsid w:val="0068595F"/>
    <w:rsid w:val="00697255"/>
    <w:rsid w:val="006D5084"/>
    <w:rsid w:val="006E20A6"/>
    <w:rsid w:val="00712F67"/>
    <w:rsid w:val="007251A9"/>
    <w:rsid w:val="00787B6C"/>
    <w:rsid w:val="008014B4"/>
    <w:rsid w:val="008318C2"/>
    <w:rsid w:val="00834A6F"/>
    <w:rsid w:val="008C3F0C"/>
    <w:rsid w:val="008F3BA8"/>
    <w:rsid w:val="009075F4"/>
    <w:rsid w:val="00912E68"/>
    <w:rsid w:val="00937C66"/>
    <w:rsid w:val="00946B36"/>
    <w:rsid w:val="00954904"/>
    <w:rsid w:val="00960AEF"/>
    <w:rsid w:val="009610DC"/>
    <w:rsid w:val="00975E18"/>
    <w:rsid w:val="00992025"/>
    <w:rsid w:val="009A6D11"/>
    <w:rsid w:val="009D2F29"/>
    <w:rsid w:val="009E4198"/>
    <w:rsid w:val="00A254F0"/>
    <w:rsid w:val="00A423C4"/>
    <w:rsid w:val="00A84316"/>
    <w:rsid w:val="00B45513"/>
    <w:rsid w:val="00B54415"/>
    <w:rsid w:val="00B752EC"/>
    <w:rsid w:val="00BE3EC2"/>
    <w:rsid w:val="00BE5CB1"/>
    <w:rsid w:val="00BF41DD"/>
    <w:rsid w:val="00C01C63"/>
    <w:rsid w:val="00C34DF8"/>
    <w:rsid w:val="00C46F04"/>
    <w:rsid w:val="00CE1324"/>
    <w:rsid w:val="00CF1C94"/>
    <w:rsid w:val="00D64F44"/>
    <w:rsid w:val="00D9134A"/>
    <w:rsid w:val="00DB2440"/>
    <w:rsid w:val="00DE1800"/>
    <w:rsid w:val="00DF0378"/>
    <w:rsid w:val="00E6573F"/>
    <w:rsid w:val="00EC470B"/>
    <w:rsid w:val="00F04476"/>
    <w:rsid w:val="00F41111"/>
    <w:rsid w:val="00F725EF"/>
    <w:rsid w:val="00F75839"/>
    <w:rsid w:val="00FC2F3E"/>
    <w:rsid w:val="00FC39DB"/>
    <w:rsid w:val="07DA15AE"/>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FA313EE"/>
  <w15:docId w15:val="{0FA5F47A-7083-6A42-A532-0DAC3BA42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box">
    <w:name w:val="textbox"/>
    <w:basedOn w:val="Normal"/>
    <w:rsid w:val="00CE1324"/>
    <w:pPr>
      <w:spacing w:before="100" w:beforeAutospacing="1" w:after="100" w:afterAutospacing="1"/>
    </w:pPr>
    <w:rPr>
      <w:rFonts w:ascii="Times New Roman" w:hAnsi="Times New Roman" w:cs="Times New Roman"/>
      <w:lang w:eastAsia="es-ES_tradnl"/>
    </w:rPr>
  </w:style>
  <w:style w:type="character" w:customStyle="1" w:styleId="ace-all-bold-hthree">
    <w:name w:val="ace-all-bold-hthree"/>
    <w:basedOn w:val="Fuentedeprrafopredeter"/>
    <w:rsid w:val="00CF1C94"/>
  </w:style>
  <w:style w:type="paragraph" w:styleId="Encabezado">
    <w:name w:val="header"/>
    <w:basedOn w:val="Normal"/>
    <w:link w:val="EncabezadoCar"/>
    <w:uiPriority w:val="99"/>
    <w:unhideWhenUsed/>
    <w:rsid w:val="00F725EF"/>
    <w:pPr>
      <w:tabs>
        <w:tab w:val="center" w:pos="4252"/>
        <w:tab w:val="right" w:pos="8504"/>
      </w:tabs>
    </w:pPr>
  </w:style>
  <w:style w:type="character" w:customStyle="1" w:styleId="EncabezadoCar">
    <w:name w:val="Encabezado Car"/>
    <w:basedOn w:val="Fuentedeprrafopredeter"/>
    <w:link w:val="Encabezado"/>
    <w:uiPriority w:val="99"/>
    <w:rsid w:val="00F725EF"/>
  </w:style>
  <w:style w:type="paragraph" w:styleId="Piedepgina">
    <w:name w:val="footer"/>
    <w:basedOn w:val="Normal"/>
    <w:link w:val="PiedepginaCar"/>
    <w:uiPriority w:val="99"/>
    <w:unhideWhenUsed/>
    <w:rsid w:val="00F725EF"/>
    <w:pPr>
      <w:tabs>
        <w:tab w:val="center" w:pos="4252"/>
        <w:tab w:val="right" w:pos="8504"/>
      </w:tabs>
    </w:pPr>
  </w:style>
  <w:style w:type="character" w:customStyle="1" w:styleId="PiedepginaCar">
    <w:name w:val="Pie de página Car"/>
    <w:basedOn w:val="Fuentedeprrafopredeter"/>
    <w:link w:val="Piedepgina"/>
    <w:uiPriority w:val="99"/>
    <w:rsid w:val="00F725EF"/>
  </w:style>
  <w:style w:type="paragraph" w:customStyle="1" w:styleId="paragraph">
    <w:name w:val="paragraph"/>
    <w:basedOn w:val="Normal"/>
    <w:rsid w:val="003313D5"/>
    <w:pPr>
      <w:spacing w:before="100" w:beforeAutospacing="1" w:after="100" w:afterAutospacing="1"/>
    </w:pPr>
    <w:rPr>
      <w:rFonts w:ascii="Times New Roman" w:hAnsi="Times New Roman" w:cs="Times New Roman"/>
      <w:lang w:eastAsia="es-ES_tradnl"/>
    </w:rPr>
  </w:style>
  <w:style w:type="character" w:customStyle="1" w:styleId="normaltextrun">
    <w:name w:val="normaltextrun"/>
    <w:basedOn w:val="Fuentedeprrafopredeter"/>
    <w:rsid w:val="003313D5"/>
  </w:style>
  <w:style w:type="character" w:customStyle="1" w:styleId="eop">
    <w:name w:val="eop"/>
    <w:basedOn w:val="Fuentedeprrafopredeter"/>
    <w:rsid w:val="003313D5"/>
  </w:style>
  <w:style w:type="character" w:customStyle="1" w:styleId="spellingerror">
    <w:name w:val="spellingerror"/>
    <w:basedOn w:val="Fuentedeprrafopredeter"/>
    <w:rsid w:val="003313D5"/>
  </w:style>
  <w:style w:type="paragraph" w:styleId="Textodeglobo">
    <w:name w:val="Balloon Text"/>
    <w:basedOn w:val="Normal"/>
    <w:link w:val="TextodegloboCar"/>
    <w:uiPriority w:val="99"/>
    <w:semiHidden/>
    <w:unhideWhenUsed/>
    <w:rsid w:val="00B54415"/>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B54415"/>
    <w:rPr>
      <w:rFonts w:ascii="Lucida Grande" w:hAnsi="Lucida Grande" w:cs="Lucida Grande"/>
      <w:sz w:val="18"/>
      <w:szCs w:val="18"/>
    </w:rPr>
  </w:style>
  <w:style w:type="paragraph" w:customStyle="1" w:styleId="Cuerpo">
    <w:name w:val="Cuerpo"/>
    <w:rsid w:val="00A254F0"/>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es-ES_tradnl"/>
      <w14:textOutline w14:w="0" w14:cap="flat" w14:cmpd="sng" w14:algn="ctr">
        <w14:noFill/>
        <w14:prstDash w14:val="solid"/>
        <w14:bevel/>
      </w14:textOutline>
    </w:rPr>
  </w:style>
  <w:style w:type="paragraph" w:customStyle="1" w:styleId="CuerpoA">
    <w:name w:val="Cuerpo A"/>
    <w:rsid w:val="0036382F"/>
    <w:pPr>
      <w:pBdr>
        <w:top w:val="nil"/>
        <w:left w:val="nil"/>
        <w:bottom w:val="nil"/>
        <w:right w:val="nil"/>
        <w:between w:val="nil"/>
        <w:bar w:val="nil"/>
      </w:pBdr>
    </w:pPr>
    <w:rPr>
      <w:rFonts w:ascii="Helvetica Neue" w:eastAsia="Arial Unicode MS" w:hAnsi="Helvetica Neue" w:cs="Arial Unicode MS"/>
      <w:color w:val="000000"/>
      <w:sz w:val="22"/>
      <w:szCs w:val="22"/>
      <w:u w:color="000000"/>
      <w:bdr w:val="nil"/>
      <w:lang w:eastAsia="es-ES_tradnl"/>
      <w14:textOutline w14:w="12700" w14:cap="flat" w14:cmpd="sng" w14:algn="ctr">
        <w14:noFill/>
        <w14:prstDash w14:val="solid"/>
        <w14:miter w14:lim="400000"/>
      </w14:textOutline>
    </w:rPr>
  </w:style>
  <w:style w:type="character" w:customStyle="1" w:styleId="Ninguno">
    <w:name w:val="Ninguno"/>
    <w:rsid w:val="0036382F"/>
    <w:rPr>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5197353">
      <w:bodyDiv w:val="1"/>
      <w:marLeft w:val="0"/>
      <w:marRight w:val="0"/>
      <w:marTop w:val="0"/>
      <w:marBottom w:val="0"/>
      <w:divBdr>
        <w:top w:val="none" w:sz="0" w:space="0" w:color="auto"/>
        <w:left w:val="none" w:sz="0" w:space="0" w:color="auto"/>
        <w:bottom w:val="none" w:sz="0" w:space="0" w:color="auto"/>
        <w:right w:val="none" w:sz="0" w:space="0" w:color="auto"/>
      </w:divBdr>
      <w:divsChild>
        <w:div w:id="1093016786">
          <w:marLeft w:val="0"/>
          <w:marRight w:val="0"/>
          <w:marTop w:val="0"/>
          <w:marBottom w:val="0"/>
          <w:divBdr>
            <w:top w:val="none" w:sz="0" w:space="0" w:color="auto"/>
            <w:left w:val="none" w:sz="0" w:space="0" w:color="auto"/>
            <w:bottom w:val="none" w:sz="0" w:space="0" w:color="auto"/>
            <w:right w:val="none" w:sz="0" w:space="0" w:color="auto"/>
          </w:divBdr>
        </w:div>
        <w:div w:id="1120995668">
          <w:marLeft w:val="0"/>
          <w:marRight w:val="0"/>
          <w:marTop w:val="0"/>
          <w:marBottom w:val="0"/>
          <w:divBdr>
            <w:top w:val="none" w:sz="0" w:space="0" w:color="auto"/>
            <w:left w:val="none" w:sz="0" w:space="0" w:color="auto"/>
            <w:bottom w:val="none" w:sz="0" w:space="0" w:color="auto"/>
            <w:right w:val="none" w:sz="0" w:space="0" w:color="auto"/>
          </w:divBdr>
        </w:div>
        <w:div w:id="2025549121">
          <w:marLeft w:val="0"/>
          <w:marRight w:val="0"/>
          <w:marTop w:val="0"/>
          <w:marBottom w:val="0"/>
          <w:divBdr>
            <w:top w:val="none" w:sz="0" w:space="0" w:color="auto"/>
            <w:left w:val="none" w:sz="0" w:space="0" w:color="auto"/>
            <w:bottom w:val="none" w:sz="0" w:space="0" w:color="auto"/>
            <w:right w:val="none" w:sz="0" w:space="0" w:color="auto"/>
          </w:divBdr>
        </w:div>
        <w:div w:id="1864974413">
          <w:marLeft w:val="0"/>
          <w:marRight w:val="0"/>
          <w:marTop w:val="0"/>
          <w:marBottom w:val="0"/>
          <w:divBdr>
            <w:top w:val="none" w:sz="0" w:space="0" w:color="auto"/>
            <w:left w:val="none" w:sz="0" w:space="0" w:color="auto"/>
            <w:bottom w:val="none" w:sz="0" w:space="0" w:color="auto"/>
            <w:right w:val="none" w:sz="0" w:space="0" w:color="auto"/>
          </w:divBdr>
        </w:div>
        <w:div w:id="1975135908">
          <w:marLeft w:val="0"/>
          <w:marRight w:val="0"/>
          <w:marTop w:val="0"/>
          <w:marBottom w:val="0"/>
          <w:divBdr>
            <w:top w:val="none" w:sz="0" w:space="0" w:color="auto"/>
            <w:left w:val="none" w:sz="0" w:space="0" w:color="auto"/>
            <w:bottom w:val="none" w:sz="0" w:space="0" w:color="auto"/>
            <w:right w:val="none" w:sz="0" w:space="0" w:color="auto"/>
          </w:divBdr>
        </w:div>
        <w:div w:id="1341665152">
          <w:marLeft w:val="0"/>
          <w:marRight w:val="0"/>
          <w:marTop w:val="0"/>
          <w:marBottom w:val="0"/>
          <w:divBdr>
            <w:top w:val="none" w:sz="0" w:space="0" w:color="auto"/>
            <w:left w:val="none" w:sz="0" w:space="0" w:color="auto"/>
            <w:bottom w:val="none" w:sz="0" w:space="0" w:color="auto"/>
            <w:right w:val="none" w:sz="0" w:space="0" w:color="auto"/>
          </w:divBdr>
        </w:div>
        <w:div w:id="1495802078">
          <w:marLeft w:val="0"/>
          <w:marRight w:val="0"/>
          <w:marTop w:val="0"/>
          <w:marBottom w:val="0"/>
          <w:divBdr>
            <w:top w:val="none" w:sz="0" w:space="0" w:color="auto"/>
            <w:left w:val="none" w:sz="0" w:space="0" w:color="auto"/>
            <w:bottom w:val="none" w:sz="0" w:space="0" w:color="auto"/>
            <w:right w:val="none" w:sz="0" w:space="0" w:color="auto"/>
          </w:divBdr>
        </w:div>
        <w:div w:id="2136212777">
          <w:marLeft w:val="0"/>
          <w:marRight w:val="0"/>
          <w:marTop w:val="0"/>
          <w:marBottom w:val="0"/>
          <w:divBdr>
            <w:top w:val="none" w:sz="0" w:space="0" w:color="auto"/>
            <w:left w:val="none" w:sz="0" w:space="0" w:color="auto"/>
            <w:bottom w:val="none" w:sz="0" w:space="0" w:color="auto"/>
            <w:right w:val="none" w:sz="0" w:space="0" w:color="auto"/>
          </w:divBdr>
        </w:div>
        <w:div w:id="217475322">
          <w:marLeft w:val="0"/>
          <w:marRight w:val="0"/>
          <w:marTop w:val="0"/>
          <w:marBottom w:val="0"/>
          <w:divBdr>
            <w:top w:val="none" w:sz="0" w:space="0" w:color="auto"/>
            <w:left w:val="none" w:sz="0" w:space="0" w:color="auto"/>
            <w:bottom w:val="none" w:sz="0" w:space="0" w:color="auto"/>
            <w:right w:val="none" w:sz="0" w:space="0" w:color="auto"/>
          </w:divBdr>
        </w:div>
        <w:div w:id="1638486223">
          <w:marLeft w:val="0"/>
          <w:marRight w:val="0"/>
          <w:marTop w:val="0"/>
          <w:marBottom w:val="0"/>
          <w:divBdr>
            <w:top w:val="none" w:sz="0" w:space="0" w:color="auto"/>
            <w:left w:val="none" w:sz="0" w:space="0" w:color="auto"/>
            <w:bottom w:val="none" w:sz="0" w:space="0" w:color="auto"/>
            <w:right w:val="none" w:sz="0" w:space="0" w:color="auto"/>
          </w:divBdr>
        </w:div>
        <w:div w:id="839852468">
          <w:marLeft w:val="0"/>
          <w:marRight w:val="0"/>
          <w:marTop w:val="0"/>
          <w:marBottom w:val="0"/>
          <w:divBdr>
            <w:top w:val="none" w:sz="0" w:space="0" w:color="auto"/>
            <w:left w:val="none" w:sz="0" w:space="0" w:color="auto"/>
            <w:bottom w:val="none" w:sz="0" w:space="0" w:color="auto"/>
            <w:right w:val="none" w:sz="0" w:space="0" w:color="auto"/>
          </w:divBdr>
        </w:div>
        <w:div w:id="75832120">
          <w:marLeft w:val="0"/>
          <w:marRight w:val="0"/>
          <w:marTop w:val="0"/>
          <w:marBottom w:val="0"/>
          <w:divBdr>
            <w:top w:val="none" w:sz="0" w:space="0" w:color="auto"/>
            <w:left w:val="none" w:sz="0" w:space="0" w:color="auto"/>
            <w:bottom w:val="none" w:sz="0" w:space="0" w:color="auto"/>
            <w:right w:val="none" w:sz="0" w:space="0" w:color="auto"/>
          </w:divBdr>
        </w:div>
        <w:div w:id="1387489168">
          <w:marLeft w:val="0"/>
          <w:marRight w:val="0"/>
          <w:marTop w:val="0"/>
          <w:marBottom w:val="0"/>
          <w:divBdr>
            <w:top w:val="none" w:sz="0" w:space="0" w:color="auto"/>
            <w:left w:val="none" w:sz="0" w:space="0" w:color="auto"/>
            <w:bottom w:val="none" w:sz="0" w:space="0" w:color="auto"/>
            <w:right w:val="none" w:sz="0" w:space="0" w:color="auto"/>
          </w:divBdr>
        </w:div>
        <w:div w:id="718751469">
          <w:marLeft w:val="0"/>
          <w:marRight w:val="0"/>
          <w:marTop w:val="0"/>
          <w:marBottom w:val="0"/>
          <w:divBdr>
            <w:top w:val="none" w:sz="0" w:space="0" w:color="auto"/>
            <w:left w:val="none" w:sz="0" w:space="0" w:color="auto"/>
            <w:bottom w:val="none" w:sz="0" w:space="0" w:color="auto"/>
            <w:right w:val="none" w:sz="0" w:space="0" w:color="auto"/>
          </w:divBdr>
        </w:div>
        <w:div w:id="140462831">
          <w:marLeft w:val="0"/>
          <w:marRight w:val="0"/>
          <w:marTop w:val="0"/>
          <w:marBottom w:val="0"/>
          <w:divBdr>
            <w:top w:val="none" w:sz="0" w:space="0" w:color="auto"/>
            <w:left w:val="none" w:sz="0" w:space="0" w:color="auto"/>
            <w:bottom w:val="none" w:sz="0" w:space="0" w:color="auto"/>
            <w:right w:val="none" w:sz="0" w:space="0" w:color="auto"/>
          </w:divBdr>
        </w:div>
        <w:div w:id="1624075672">
          <w:marLeft w:val="0"/>
          <w:marRight w:val="0"/>
          <w:marTop w:val="0"/>
          <w:marBottom w:val="0"/>
          <w:divBdr>
            <w:top w:val="none" w:sz="0" w:space="0" w:color="auto"/>
            <w:left w:val="none" w:sz="0" w:space="0" w:color="auto"/>
            <w:bottom w:val="none" w:sz="0" w:space="0" w:color="auto"/>
            <w:right w:val="none" w:sz="0" w:space="0" w:color="auto"/>
          </w:divBdr>
        </w:div>
        <w:div w:id="437332663">
          <w:marLeft w:val="0"/>
          <w:marRight w:val="0"/>
          <w:marTop w:val="0"/>
          <w:marBottom w:val="0"/>
          <w:divBdr>
            <w:top w:val="none" w:sz="0" w:space="0" w:color="auto"/>
            <w:left w:val="none" w:sz="0" w:space="0" w:color="auto"/>
            <w:bottom w:val="none" w:sz="0" w:space="0" w:color="auto"/>
            <w:right w:val="none" w:sz="0" w:space="0" w:color="auto"/>
          </w:divBdr>
        </w:div>
        <w:div w:id="1284649665">
          <w:marLeft w:val="0"/>
          <w:marRight w:val="0"/>
          <w:marTop w:val="0"/>
          <w:marBottom w:val="0"/>
          <w:divBdr>
            <w:top w:val="none" w:sz="0" w:space="0" w:color="auto"/>
            <w:left w:val="none" w:sz="0" w:space="0" w:color="auto"/>
            <w:bottom w:val="none" w:sz="0" w:space="0" w:color="auto"/>
            <w:right w:val="none" w:sz="0" w:space="0" w:color="auto"/>
          </w:divBdr>
        </w:div>
        <w:div w:id="640693715">
          <w:marLeft w:val="0"/>
          <w:marRight w:val="0"/>
          <w:marTop w:val="0"/>
          <w:marBottom w:val="0"/>
          <w:divBdr>
            <w:top w:val="none" w:sz="0" w:space="0" w:color="auto"/>
            <w:left w:val="none" w:sz="0" w:space="0" w:color="auto"/>
            <w:bottom w:val="none" w:sz="0" w:space="0" w:color="auto"/>
            <w:right w:val="none" w:sz="0" w:space="0" w:color="auto"/>
          </w:divBdr>
        </w:div>
        <w:div w:id="107282860">
          <w:marLeft w:val="0"/>
          <w:marRight w:val="0"/>
          <w:marTop w:val="0"/>
          <w:marBottom w:val="0"/>
          <w:divBdr>
            <w:top w:val="none" w:sz="0" w:space="0" w:color="auto"/>
            <w:left w:val="none" w:sz="0" w:space="0" w:color="auto"/>
            <w:bottom w:val="none" w:sz="0" w:space="0" w:color="auto"/>
            <w:right w:val="none" w:sz="0" w:space="0" w:color="auto"/>
          </w:divBdr>
        </w:div>
        <w:div w:id="629092613">
          <w:marLeft w:val="0"/>
          <w:marRight w:val="0"/>
          <w:marTop w:val="0"/>
          <w:marBottom w:val="0"/>
          <w:divBdr>
            <w:top w:val="none" w:sz="0" w:space="0" w:color="auto"/>
            <w:left w:val="none" w:sz="0" w:space="0" w:color="auto"/>
            <w:bottom w:val="none" w:sz="0" w:space="0" w:color="auto"/>
            <w:right w:val="none" w:sz="0" w:space="0" w:color="auto"/>
          </w:divBdr>
        </w:div>
      </w:divsChild>
    </w:div>
    <w:div w:id="1195264053">
      <w:bodyDiv w:val="1"/>
      <w:marLeft w:val="0"/>
      <w:marRight w:val="0"/>
      <w:marTop w:val="0"/>
      <w:marBottom w:val="0"/>
      <w:divBdr>
        <w:top w:val="none" w:sz="0" w:space="0" w:color="auto"/>
        <w:left w:val="none" w:sz="0" w:space="0" w:color="auto"/>
        <w:bottom w:val="none" w:sz="0" w:space="0" w:color="auto"/>
        <w:right w:val="none" w:sz="0" w:space="0" w:color="auto"/>
      </w:divBdr>
      <w:divsChild>
        <w:div w:id="131365208">
          <w:marLeft w:val="0"/>
          <w:marRight w:val="0"/>
          <w:marTop w:val="0"/>
          <w:marBottom w:val="0"/>
          <w:divBdr>
            <w:top w:val="none" w:sz="0" w:space="0" w:color="auto"/>
            <w:left w:val="none" w:sz="0" w:space="0" w:color="auto"/>
            <w:bottom w:val="none" w:sz="0" w:space="0" w:color="auto"/>
            <w:right w:val="none" w:sz="0" w:space="0" w:color="auto"/>
          </w:divBdr>
        </w:div>
        <w:div w:id="1440680017">
          <w:marLeft w:val="0"/>
          <w:marRight w:val="0"/>
          <w:marTop w:val="0"/>
          <w:marBottom w:val="0"/>
          <w:divBdr>
            <w:top w:val="none" w:sz="0" w:space="0" w:color="auto"/>
            <w:left w:val="none" w:sz="0" w:space="0" w:color="auto"/>
            <w:bottom w:val="none" w:sz="0" w:space="0" w:color="auto"/>
            <w:right w:val="none" w:sz="0" w:space="0" w:color="auto"/>
          </w:divBdr>
        </w:div>
        <w:div w:id="178281548">
          <w:marLeft w:val="0"/>
          <w:marRight w:val="0"/>
          <w:marTop w:val="0"/>
          <w:marBottom w:val="0"/>
          <w:divBdr>
            <w:top w:val="none" w:sz="0" w:space="0" w:color="auto"/>
            <w:left w:val="none" w:sz="0" w:space="0" w:color="auto"/>
            <w:bottom w:val="none" w:sz="0" w:space="0" w:color="auto"/>
            <w:right w:val="none" w:sz="0" w:space="0" w:color="auto"/>
          </w:divBdr>
        </w:div>
        <w:div w:id="2056074543">
          <w:marLeft w:val="0"/>
          <w:marRight w:val="0"/>
          <w:marTop w:val="0"/>
          <w:marBottom w:val="0"/>
          <w:divBdr>
            <w:top w:val="none" w:sz="0" w:space="0" w:color="auto"/>
            <w:left w:val="none" w:sz="0" w:space="0" w:color="auto"/>
            <w:bottom w:val="none" w:sz="0" w:space="0" w:color="auto"/>
            <w:right w:val="none" w:sz="0" w:space="0" w:color="auto"/>
          </w:divBdr>
        </w:div>
        <w:div w:id="1979991172">
          <w:marLeft w:val="0"/>
          <w:marRight w:val="0"/>
          <w:marTop w:val="0"/>
          <w:marBottom w:val="0"/>
          <w:divBdr>
            <w:top w:val="none" w:sz="0" w:space="0" w:color="auto"/>
            <w:left w:val="none" w:sz="0" w:space="0" w:color="auto"/>
            <w:bottom w:val="none" w:sz="0" w:space="0" w:color="auto"/>
            <w:right w:val="none" w:sz="0" w:space="0" w:color="auto"/>
          </w:divBdr>
        </w:div>
        <w:div w:id="623124111">
          <w:marLeft w:val="0"/>
          <w:marRight w:val="0"/>
          <w:marTop w:val="0"/>
          <w:marBottom w:val="0"/>
          <w:divBdr>
            <w:top w:val="none" w:sz="0" w:space="0" w:color="auto"/>
            <w:left w:val="none" w:sz="0" w:space="0" w:color="auto"/>
            <w:bottom w:val="none" w:sz="0" w:space="0" w:color="auto"/>
            <w:right w:val="none" w:sz="0" w:space="0" w:color="auto"/>
          </w:divBdr>
        </w:div>
        <w:div w:id="1985697988">
          <w:marLeft w:val="0"/>
          <w:marRight w:val="0"/>
          <w:marTop w:val="0"/>
          <w:marBottom w:val="0"/>
          <w:divBdr>
            <w:top w:val="none" w:sz="0" w:space="0" w:color="auto"/>
            <w:left w:val="none" w:sz="0" w:space="0" w:color="auto"/>
            <w:bottom w:val="none" w:sz="0" w:space="0" w:color="auto"/>
            <w:right w:val="none" w:sz="0" w:space="0" w:color="auto"/>
          </w:divBdr>
        </w:div>
        <w:div w:id="145633797">
          <w:marLeft w:val="0"/>
          <w:marRight w:val="0"/>
          <w:marTop w:val="0"/>
          <w:marBottom w:val="0"/>
          <w:divBdr>
            <w:top w:val="none" w:sz="0" w:space="0" w:color="auto"/>
            <w:left w:val="none" w:sz="0" w:space="0" w:color="auto"/>
            <w:bottom w:val="none" w:sz="0" w:space="0" w:color="auto"/>
            <w:right w:val="none" w:sz="0" w:space="0" w:color="auto"/>
          </w:divBdr>
        </w:div>
        <w:div w:id="33316823">
          <w:marLeft w:val="0"/>
          <w:marRight w:val="0"/>
          <w:marTop w:val="0"/>
          <w:marBottom w:val="0"/>
          <w:divBdr>
            <w:top w:val="none" w:sz="0" w:space="0" w:color="auto"/>
            <w:left w:val="none" w:sz="0" w:space="0" w:color="auto"/>
            <w:bottom w:val="none" w:sz="0" w:space="0" w:color="auto"/>
            <w:right w:val="none" w:sz="0" w:space="0" w:color="auto"/>
          </w:divBdr>
        </w:div>
        <w:div w:id="1456221028">
          <w:marLeft w:val="0"/>
          <w:marRight w:val="0"/>
          <w:marTop w:val="0"/>
          <w:marBottom w:val="0"/>
          <w:divBdr>
            <w:top w:val="none" w:sz="0" w:space="0" w:color="auto"/>
            <w:left w:val="none" w:sz="0" w:space="0" w:color="auto"/>
            <w:bottom w:val="none" w:sz="0" w:space="0" w:color="auto"/>
            <w:right w:val="none" w:sz="0" w:space="0" w:color="auto"/>
          </w:divBdr>
        </w:div>
        <w:div w:id="751240771">
          <w:marLeft w:val="0"/>
          <w:marRight w:val="0"/>
          <w:marTop w:val="0"/>
          <w:marBottom w:val="0"/>
          <w:divBdr>
            <w:top w:val="none" w:sz="0" w:space="0" w:color="auto"/>
            <w:left w:val="none" w:sz="0" w:space="0" w:color="auto"/>
            <w:bottom w:val="none" w:sz="0" w:space="0" w:color="auto"/>
            <w:right w:val="none" w:sz="0" w:space="0" w:color="auto"/>
          </w:divBdr>
        </w:div>
      </w:divsChild>
    </w:div>
    <w:div w:id="1426071411">
      <w:bodyDiv w:val="1"/>
      <w:marLeft w:val="0"/>
      <w:marRight w:val="0"/>
      <w:marTop w:val="0"/>
      <w:marBottom w:val="0"/>
      <w:divBdr>
        <w:top w:val="none" w:sz="0" w:space="0" w:color="auto"/>
        <w:left w:val="none" w:sz="0" w:space="0" w:color="auto"/>
        <w:bottom w:val="none" w:sz="0" w:space="0" w:color="auto"/>
        <w:right w:val="none" w:sz="0" w:space="0" w:color="auto"/>
      </w:divBdr>
      <w:divsChild>
        <w:div w:id="1415473483">
          <w:marLeft w:val="0"/>
          <w:marRight w:val="0"/>
          <w:marTop w:val="0"/>
          <w:marBottom w:val="0"/>
          <w:divBdr>
            <w:top w:val="none" w:sz="0" w:space="0" w:color="auto"/>
            <w:left w:val="none" w:sz="0" w:space="0" w:color="auto"/>
            <w:bottom w:val="none" w:sz="0" w:space="0" w:color="auto"/>
            <w:right w:val="none" w:sz="0" w:space="0" w:color="auto"/>
          </w:divBdr>
        </w:div>
        <w:div w:id="267078460">
          <w:marLeft w:val="0"/>
          <w:marRight w:val="0"/>
          <w:marTop w:val="0"/>
          <w:marBottom w:val="0"/>
          <w:divBdr>
            <w:top w:val="none" w:sz="0" w:space="0" w:color="auto"/>
            <w:left w:val="none" w:sz="0" w:space="0" w:color="auto"/>
            <w:bottom w:val="none" w:sz="0" w:space="0" w:color="auto"/>
            <w:right w:val="none" w:sz="0" w:space="0" w:color="auto"/>
          </w:divBdr>
        </w:div>
        <w:div w:id="1735472034">
          <w:marLeft w:val="0"/>
          <w:marRight w:val="0"/>
          <w:marTop w:val="0"/>
          <w:marBottom w:val="0"/>
          <w:divBdr>
            <w:top w:val="none" w:sz="0" w:space="0" w:color="auto"/>
            <w:left w:val="none" w:sz="0" w:space="0" w:color="auto"/>
            <w:bottom w:val="none" w:sz="0" w:space="0" w:color="auto"/>
            <w:right w:val="none" w:sz="0" w:space="0" w:color="auto"/>
          </w:divBdr>
        </w:div>
        <w:div w:id="1921596087">
          <w:marLeft w:val="0"/>
          <w:marRight w:val="0"/>
          <w:marTop w:val="0"/>
          <w:marBottom w:val="0"/>
          <w:divBdr>
            <w:top w:val="none" w:sz="0" w:space="0" w:color="auto"/>
            <w:left w:val="none" w:sz="0" w:space="0" w:color="auto"/>
            <w:bottom w:val="none" w:sz="0" w:space="0" w:color="auto"/>
            <w:right w:val="none" w:sz="0" w:space="0" w:color="auto"/>
          </w:divBdr>
        </w:div>
        <w:div w:id="182869242">
          <w:marLeft w:val="0"/>
          <w:marRight w:val="0"/>
          <w:marTop w:val="0"/>
          <w:marBottom w:val="0"/>
          <w:divBdr>
            <w:top w:val="none" w:sz="0" w:space="0" w:color="auto"/>
            <w:left w:val="none" w:sz="0" w:space="0" w:color="auto"/>
            <w:bottom w:val="none" w:sz="0" w:space="0" w:color="auto"/>
            <w:right w:val="none" w:sz="0" w:space="0" w:color="auto"/>
          </w:divBdr>
        </w:div>
        <w:div w:id="205604128">
          <w:marLeft w:val="0"/>
          <w:marRight w:val="0"/>
          <w:marTop w:val="0"/>
          <w:marBottom w:val="0"/>
          <w:divBdr>
            <w:top w:val="none" w:sz="0" w:space="0" w:color="auto"/>
            <w:left w:val="none" w:sz="0" w:space="0" w:color="auto"/>
            <w:bottom w:val="none" w:sz="0" w:space="0" w:color="auto"/>
            <w:right w:val="none" w:sz="0" w:space="0" w:color="auto"/>
          </w:divBdr>
        </w:div>
        <w:div w:id="186915989">
          <w:marLeft w:val="0"/>
          <w:marRight w:val="0"/>
          <w:marTop w:val="0"/>
          <w:marBottom w:val="0"/>
          <w:divBdr>
            <w:top w:val="none" w:sz="0" w:space="0" w:color="auto"/>
            <w:left w:val="none" w:sz="0" w:space="0" w:color="auto"/>
            <w:bottom w:val="none" w:sz="0" w:space="0" w:color="auto"/>
            <w:right w:val="none" w:sz="0" w:space="0" w:color="auto"/>
          </w:divBdr>
        </w:div>
        <w:div w:id="554507460">
          <w:marLeft w:val="0"/>
          <w:marRight w:val="0"/>
          <w:marTop w:val="0"/>
          <w:marBottom w:val="0"/>
          <w:divBdr>
            <w:top w:val="none" w:sz="0" w:space="0" w:color="auto"/>
            <w:left w:val="none" w:sz="0" w:space="0" w:color="auto"/>
            <w:bottom w:val="none" w:sz="0" w:space="0" w:color="auto"/>
            <w:right w:val="none" w:sz="0" w:space="0" w:color="auto"/>
          </w:divBdr>
        </w:div>
        <w:div w:id="566111767">
          <w:marLeft w:val="0"/>
          <w:marRight w:val="0"/>
          <w:marTop w:val="0"/>
          <w:marBottom w:val="0"/>
          <w:divBdr>
            <w:top w:val="none" w:sz="0" w:space="0" w:color="auto"/>
            <w:left w:val="none" w:sz="0" w:space="0" w:color="auto"/>
            <w:bottom w:val="none" w:sz="0" w:space="0" w:color="auto"/>
            <w:right w:val="none" w:sz="0" w:space="0" w:color="auto"/>
          </w:divBdr>
        </w:div>
        <w:div w:id="1022780527">
          <w:marLeft w:val="0"/>
          <w:marRight w:val="0"/>
          <w:marTop w:val="0"/>
          <w:marBottom w:val="0"/>
          <w:divBdr>
            <w:top w:val="none" w:sz="0" w:space="0" w:color="auto"/>
            <w:left w:val="none" w:sz="0" w:space="0" w:color="auto"/>
            <w:bottom w:val="none" w:sz="0" w:space="0" w:color="auto"/>
            <w:right w:val="none" w:sz="0" w:space="0" w:color="auto"/>
          </w:divBdr>
        </w:div>
        <w:div w:id="172234249">
          <w:marLeft w:val="0"/>
          <w:marRight w:val="0"/>
          <w:marTop w:val="0"/>
          <w:marBottom w:val="0"/>
          <w:divBdr>
            <w:top w:val="none" w:sz="0" w:space="0" w:color="auto"/>
            <w:left w:val="none" w:sz="0" w:space="0" w:color="auto"/>
            <w:bottom w:val="none" w:sz="0" w:space="0" w:color="auto"/>
            <w:right w:val="none" w:sz="0" w:space="0" w:color="auto"/>
          </w:divBdr>
        </w:div>
        <w:div w:id="1668316912">
          <w:marLeft w:val="0"/>
          <w:marRight w:val="0"/>
          <w:marTop w:val="0"/>
          <w:marBottom w:val="0"/>
          <w:divBdr>
            <w:top w:val="none" w:sz="0" w:space="0" w:color="auto"/>
            <w:left w:val="none" w:sz="0" w:space="0" w:color="auto"/>
            <w:bottom w:val="none" w:sz="0" w:space="0" w:color="auto"/>
            <w:right w:val="none" w:sz="0" w:space="0" w:color="auto"/>
          </w:divBdr>
        </w:div>
        <w:div w:id="1658221900">
          <w:marLeft w:val="0"/>
          <w:marRight w:val="0"/>
          <w:marTop w:val="0"/>
          <w:marBottom w:val="0"/>
          <w:divBdr>
            <w:top w:val="none" w:sz="0" w:space="0" w:color="auto"/>
            <w:left w:val="none" w:sz="0" w:space="0" w:color="auto"/>
            <w:bottom w:val="none" w:sz="0" w:space="0" w:color="auto"/>
            <w:right w:val="none" w:sz="0" w:space="0" w:color="auto"/>
          </w:divBdr>
        </w:div>
        <w:div w:id="570654436">
          <w:marLeft w:val="0"/>
          <w:marRight w:val="0"/>
          <w:marTop w:val="0"/>
          <w:marBottom w:val="0"/>
          <w:divBdr>
            <w:top w:val="none" w:sz="0" w:space="0" w:color="auto"/>
            <w:left w:val="none" w:sz="0" w:space="0" w:color="auto"/>
            <w:bottom w:val="none" w:sz="0" w:space="0" w:color="auto"/>
            <w:right w:val="none" w:sz="0" w:space="0" w:color="auto"/>
          </w:divBdr>
        </w:div>
        <w:div w:id="400104589">
          <w:marLeft w:val="0"/>
          <w:marRight w:val="0"/>
          <w:marTop w:val="0"/>
          <w:marBottom w:val="0"/>
          <w:divBdr>
            <w:top w:val="none" w:sz="0" w:space="0" w:color="auto"/>
            <w:left w:val="none" w:sz="0" w:space="0" w:color="auto"/>
            <w:bottom w:val="none" w:sz="0" w:space="0" w:color="auto"/>
            <w:right w:val="none" w:sz="0" w:space="0" w:color="auto"/>
          </w:divBdr>
        </w:div>
        <w:div w:id="1282225017">
          <w:marLeft w:val="0"/>
          <w:marRight w:val="0"/>
          <w:marTop w:val="0"/>
          <w:marBottom w:val="0"/>
          <w:divBdr>
            <w:top w:val="none" w:sz="0" w:space="0" w:color="auto"/>
            <w:left w:val="none" w:sz="0" w:space="0" w:color="auto"/>
            <w:bottom w:val="none" w:sz="0" w:space="0" w:color="auto"/>
            <w:right w:val="none" w:sz="0" w:space="0" w:color="auto"/>
          </w:divBdr>
        </w:div>
        <w:div w:id="891114953">
          <w:marLeft w:val="0"/>
          <w:marRight w:val="0"/>
          <w:marTop w:val="0"/>
          <w:marBottom w:val="0"/>
          <w:divBdr>
            <w:top w:val="none" w:sz="0" w:space="0" w:color="auto"/>
            <w:left w:val="none" w:sz="0" w:space="0" w:color="auto"/>
            <w:bottom w:val="none" w:sz="0" w:space="0" w:color="auto"/>
            <w:right w:val="none" w:sz="0" w:space="0" w:color="auto"/>
          </w:divBdr>
        </w:div>
        <w:div w:id="592056226">
          <w:marLeft w:val="0"/>
          <w:marRight w:val="0"/>
          <w:marTop w:val="0"/>
          <w:marBottom w:val="0"/>
          <w:divBdr>
            <w:top w:val="none" w:sz="0" w:space="0" w:color="auto"/>
            <w:left w:val="none" w:sz="0" w:space="0" w:color="auto"/>
            <w:bottom w:val="none" w:sz="0" w:space="0" w:color="auto"/>
            <w:right w:val="none" w:sz="0" w:space="0" w:color="auto"/>
          </w:divBdr>
        </w:div>
      </w:divsChild>
    </w:div>
    <w:div w:id="1540623704">
      <w:bodyDiv w:val="1"/>
      <w:marLeft w:val="0"/>
      <w:marRight w:val="0"/>
      <w:marTop w:val="0"/>
      <w:marBottom w:val="0"/>
      <w:divBdr>
        <w:top w:val="none" w:sz="0" w:space="0" w:color="auto"/>
        <w:left w:val="none" w:sz="0" w:space="0" w:color="auto"/>
        <w:bottom w:val="none" w:sz="0" w:space="0" w:color="auto"/>
        <w:right w:val="none" w:sz="0" w:space="0" w:color="auto"/>
      </w:divBdr>
      <w:divsChild>
        <w:div w:id="1323464444">
          <w:marLeft w:val="0"/>
          <w:marRight w:val="0"/>
          <w:marTop w:val="0"/>
          <w:marBottom w:val="0"/>
          <w:divBdr>
            <w:top w:val="none" w:sz="0" w:space="0" w:color="auto"/>
            <w:left w:val="none" w:sz="0" w:space="0" w:color="auto"/>
            <w:bottom w:val="none" w:sz="0" w:space="0" w:color="auto"/>
            <w:right w:val="none" w:sz="0" w:space="0" w:color="auto"/>
          </w:divBdr>
        </w:div>
        <w:div w:id="1586963566">
          <w:marLeft w:val="0"/>
          <w:marRight w:val="0"/>
          <w:marTop w:val="0"/>
          <w:marBottom w:val="0"/>
          <w:divBdr>
            <w:top w:val="none" w:sz="0" w:space="0" w:color="auto"/>
            <w:left w:val="none" w:sz="0" w:space="0" w:color="auto"/>
            <w:bottom w:val="none" w:sz="0" w:space="0" w:color="auto"/>
            <w:right w:val="none" w:sz="0" w:space="0" w:color="auto"/>
          </w:divBdr>
        </w:div>
        <w:div w:id="566496627">
          <w:marLeft w:val="0"/>
          <w:marRight w:val="0"/>
          <w:marTop w:val="0"/>
          <w:marBottom w:val="0"/>
          <w:divBdr>
            <w:top w:val="none" w:sz="0" w:space="0" w:color="auto"/>
            <w:left w:val="none" w:sz="0" w:space="0" w:color="auto"/>
            <w:bottom w:val="none" w:sz="0" w:space="0" w:color="auto"/>
            <w:right w:val="none" w:sz="0" w:space="0" w:color="auto"/>
          </w:divBdr>
        </w:div>
        <w:div w:id="214200065">
          <w:marLeft w:val="0"/>
          <w:marRight w:val="0"/>
          <w:marTop w:val="0"/>
          <w:marBottom w:val="0"/>
          <w:divBdr>
            <w:top w:val="none" w:sz="0" w:space="0" w:color="auto"/>
            <w:left w:val="none" w:sz="0" w:space="0" w:color="auto"/>
            <w:bottom w:val="none" w:sz="0" w:space="0" w:color="auto"/>
            <w:right w:val="none" w:sz="0" w:space="0" w:color="auto"/>
          </w:divBdr>
        </w:div>
        <w:div w:id="538516951">
          <w:marLeft w:val="0"/>
          <w:marRight w:val="0"/>
          <w:marTop w:val="0"/>
          <w:marBottom w:val="0"/>
          <w:divBdr>
            <w:top w:val="none" w:sz="0" w:space="0" w:color="auto"/>
            <w:left w:val="none" w:sz="0" w:space="0" w:color="auto"/>
            <w:bottom w:val="none" w:sz="0" w:space="0" w:color="auto"/>
            <w:right w:val="none" w:sz="0" w:space="0" w:color="auto"/>
          </w:divBdr>
        </w:div>
        <w:div w:id="1500653679">
          <w:marLeft w:val="0"/>
          <w:marRight w:val="0"/>
          <w:marTop w:val="0"/>
          <w:marBottom w:val="0"/>
          <w:divBdr>
            <w:top w:val="none" w:sz="0" w:space="0" w:color="auto"/>
            <w:left w:val="none" w:sz="0" w:space="0" w:color="auto"/>
            <w:bottom w:val="none" w:sz="0" w:space="0" w:color="auto"/>
            <w:right w:val="none" w:sz="0" w:space="0" w:color="auto"/>
          </w:divBdr>
        </w:div>
        <w:div w:id="1167357527">
          <w:marLeft w:val="0"/>
          <w:marRight w:val="0"/>
          <w:marTop w:val="0"/>
          <w:marBottom w:val="0"/>
          <w:divBdr>
            <w:top w:val="none" w:sz="0" w:space="0" w:color="auto"/>
            <w:left w:val="none" w:sz="0" w:space="0" w:color="auto"/>
            <w:bottom w:val="none" w:sz="0" w:space="0" w:color="auto"/>
            <w:right w:val="none" w:sz="0" w:space="0" w:color="auto"/>
          </w:divBdr>
        </w:div>
        <w:div w:id="335961285">
          <w:marLeft w:val="0"/>
          <w:marRight w:val="0"/>
          <w:marTop w:val="0"/>
          <w:marBottom w:val="0"/>
          <w:divBdr>
            <w:top w:val="none" w:sz="0" w:space="0" w:color="auto"/>
            <w:left w:val="none" w:sz="0" w:space="0" w:color="auto"/>
            <w:bottom w:val="none" w:sz="0" w:space="0" w:color="auto"/>
            <w:right w:val="none" w:sz="0" w:space="0" w:color="auto"/>
          </w:divBdr>
        </w:div>
        <w:div w:id="471794198">
          <w:marLeft w:val="0"/>
          <w:marRight w:val="0"/>
          <w:marTop w:val="0"/>
          <w:marBottom w:val="0"/>
          <w:divBdr>
            <w:top w:val="none" w:sz="0" w:space="0" w:color="auto"/>
            <w:left w:val="none" w:sz="0" w:space="0" w:color="auto"/>
            <w:bottom w:val="none" w:sz="0" w:space="0" w:color="auto"/>
            <w:right w:val="none" w:sz="0" w:space="0" w:color="auto"/>
          </w:divBdr>
        </w:div>
        <w:div w:id="92865348">
          <w:marLeft w:val="0"/>
          <w:marRight w:val="0"/>
          <w:marTop w:val="0"/>
          <w:marBottom w:val="0"/>
          <w:divBdr>
            <w:top w:val="none" w:sz="0" w:space="0" w:color="auto"/>
            <w:left w:val="none" w:sz="0" w:space="0" w:color="auto"/>
            <w:bottom w:val="none" w:sz="0" w:space="0" w:color="auto"/>
            <w:right w:val="none" w:sz="0" w:space="0" w:color="auto"/>
          </w:divBdr>
        </w:div>
        <w:div w:id="1175420548">
          <w:marLeft w:val="0"/>
          <w:marRight w:val="0"/>
          <w:marTop w:val="0"/>
          <w:marBottom w:val="0"/>
          <w:divBdr>
            <w:top w:val="none" w:sz="0" w:space="0" w:color="auto"/>
            <w:left w:val="none" w:sz="0" w:space="0" w:color="auto"/>
            <w:bottom w:val="none" w:sz="0" w:space="0" w:color="auto"/>
            <w:right w:val="none" w:sz="0" w:space="0" w:color="auto"/>
          </w:divBdr>
        </w:div>
        <w:div w:id="839078530">
          <w:marLeft w:val="0"/>
          <w:marRight w:val="0"/>
          <w:marTop w:val="0"/>
          <w:marBottom w:val="0"/>
          <w:divBdr>
            <w:top w:val="none" w:sz="0" w:space="0" w:color="auto"/>
            <w:left w:val="none" w:sz="0" w:space="0" w:color="auto"/>
            <w:bottom w:val="none" w:sz="0" w:space="0" w:color="auto"/>
            <w:right w:val="none" w:sz="0" w:space="0" w:color="auto"/>
          </w:divBdr>
        </w:div>
        <w:div w:id="1635600092">
          <w:marLeft w:val="0"/>
          <w:marRight w:val="0"/>
          <w:marTop w:val="0"/>
          <w:marBottom w:val="0"/>
          <w:divBdr>
            <w:top w:val="none" w:sz="0" w:space="0" w:color="auto"/>
            <w:left w:val="none" w:sz="0" w:space="0" w:color="auto"/>
            <w:bottom w:val="none" w:sz="0" w:space="0" w:color="auto"/>
            <w:right w:val="none" w:sz="0" w:space="0" w:color="auto"/>
          </w:divBdr>
        </w:div>
        <w:div w:id="91515784">
          <w:marLeft w:val="0"/>
          <w:marRight w:val="0"/>
          <w:marTop w:val="0"/>
          <w:marBottom w:val="0"/>
          <w:divBdr>
            <w:top w:val="none" w:sz="0" w:space="0" w:color="auto"/>
            <w:left w:val="none" w:sz="0" w:space="0" w:color="auto"/>
            <w:bottom w:val="none" w:sz="0" w:space="0" w:color="auto"/>
            <w:right w:val="none" w:sz="0" w:space="0" w:color="auto"/>
          </w:divBdr>
        </w:div>
        <w:div w:id="1663849186">
          <w:marLeft w:val="0"/>
          <w:marRight w:val="0"/>
          <w:marTop w:val="0"/>
          <w:marBottom w:val="0"/>
          <w:divBdr>
            <w:top w:val="none" w:sz="0" w:space="0" w:color="auto"/>
            <w:left w:val="none" w:sz="0" w:space="0" w:color="auto"/>
            <w:bottom w:val="none" w:sz="0" w:space="0" w:color="auto"/>
            <w:right w:val="none" w:sz="0" w:space="0" w:color="auto"/>
          </w:divBdr>
        </w:div>
        <w:div w:id="1325664246">
          <w:marLeft w:val="0"/>
          <w:marRight w:val="0"/>
          <w:marTop w:val="0"/>
          <w:marBottom w:val="0"/>
          <w:divBdr>
            <w:top w:val="none" w:sz="0" w:space="0" w:color="auto"/>
            <w:left w:val="none" w:sz="0" w:space="0" w:color="auto"/>
            <w:bottom w:val="none" w:sz="0" w:space="0" w:color="auto"/>
            <w:right w:val="none" w:sz="0" w:space="0" w:color="auto"/>
          </w:divBdr>
        </w:div>
        <w:div w:id="1837843475">
          <w:marLeft w:val="0"/>
          <w:marRight w:val="0"/>
          <w:marTop w:val="0"/>
          <w:marBottom w:val="0"/>
          <w:divBdr>
            <w:top w:val="none" w:sz="0" w:space="0" w:color="auto"/>
            <w:left w:val="none" w:sz="0" w:space="0" w:color="auto"/>
            <w:bottom w:val="none" w:sz="0" w:space="0" w:color="auto"/>
            <w:right w:val="none" w:sz="0" w:space="0" w:color="auto"/>
          </w:divBdr>
        </w:div>
        <w:div w:id="917053431">
          <w:marLeft w:val="0"/>
          <w:marRight w:val="0"/>
          <w:marTop w:val="0"/>
          <w:marBottom w:val="0"/>
          <w:divBdr>
            <w:top w:val="none" w:sz="0" w:space="0" w:color="auto"/>
            <w:left w:val="none" w:sz="0" w:space="0" w:color="auto"/>
            <w:bottom w:val="none" w:sz="0" w:space="0" w:color="auto"/>
            <w:right w:val="none" w:sz="0" w:space="0" w:color="auto"/>
          </w:divBdr>
        </w:div>
        <w:div w:id="1551842390">
          <w:marLeft w:val="0"/>
          <w:marRight w:val="0"/>
          <w:marTop w:val="0"/>
          <w:marBottom w:val="0"/>
          <w:divBdr>
            <w:top w:val="none" w:sz="0" w:space="0" w:color="auto"/>
            <w:left w:val="none" w:sz="0" w:space="0" w:color="auto"/>
            <w:bottom w:val="none" w:sz="0" w:space="0" w:color="auto"/>
            <w:right w:val="none" w:sz="0" w:space="0" w:color="auto"/>
          </w:divBdr>
        </w:div>
        <w:div w:id="1312831610">
          <w:marLeft w:val="0"/>
          <w:marRight w:val="0"/>
          <w:marTop w:val="0"/>
          <w:marBottom w:val="0"/>
          <w:divBdr>
            <w:top w:val="none" w:sz="0" w:space="0" w:color="auto"/>
            <w:left w:val="none" w:sz="0" w:space="0" w:color="auto"/>
            <w:bottom w:val="none" w:sz="0" w:space="0" w:color="auto"/>
            <w:right w:val="none" w:sz="0" w:space="0" w:color="auto"/>
          </w:divBdr>
        </w:div>
        <w:div w:id="1003892637">
          <w:marLeft w:val="0"/>
          <w:marRight w:val="0"/>
          <w:marTop w:val="0"/>
          <w:marBottom w:val="0"/>
          <w:divBdr>
            <w:top w:val="none" w:sz="0" w:space="0" w:color="auto"/>
            <w:left w:val="none" w:sz="0" w:space="0" w:color="auto"/>
            <w:bottom w:val="none" w:sz="0" w:space="0" w:color="auto"/>
            <w:right w:val="none" w:sz="0" w:space="0" w:color="auto"/>
          </w:divBdr>
        </w:div>
        <w:div w:id="940573982">
          <w:marLeft w:val="0"/>
          <w:marRight w:val="0"/>
          <w:marTop w:val="0"/>
          <w:marBottom w:val="0"/>
          <w:divBdr>
            <w:top w:val="none" w:sz="0" w:space="0" w:color="auto"/>
            <w:left w:val="none" w:sz="0" w:space="0" w:color="auto"/>
            <w:bottom w:val="none" w:sz="0" w:space="0" w:color="auto"/>
            <w:right w:val="none" w:sz="0" w:space="0" w:color="auto"/>
          </w:divBdr>
        </w:div>
        <w:div w:id="1738549722">
          <w:marLeft w:val="0"/>
          <w:marRight w:val="0"/>
          <w:marTop w:val="0"/>
          <w:marBottom w:val="0"/>
          <w:divBdr>
            <w:top w:val="none" w:sz="0" w:space="0" w:color="auto"/>
            <w:left w:val="none" w:sz="0" w:space="0" w:color="auto"/>
            <w:bottom w:val="none" w:sz="0" w:space="0" w:color="auto"/>
            <w:right w:val="none" w:sz="0" w:space="0" w:color="auto"/>
          </w:divBdr>
        </w:div>
        <w:div w:id="603154761">
          <w:marLeft w:val="0"/>
          <w:marRight w:val="0"/>
          <w:marTop w:val="0"/>
          <w:marBottom w:val="0"/>
          <w:divBdr>
            <w:top w:val="none" w:sz="0" w:space="0" w:color="auto"/>
            <w:left w:val="none" w:sz="0" w:space="0" w:color="auto"/>
            <w:bottom w:val="none" w:sz="0" w:space="0" w:color="auto"/>
            <w:right w:val="none" w:sz="0" w:space="0" w:color="auto"/>
          </w:divBdr>
        </w:div>
        <w:div w:id="1297107275">
          <w:marLeft w:val="0"/>
          <w:marRight w:val="0"/>
          <w:marTop w:val="0"/>
          <w:marBottom w:val="0"/>
          <w:divBdr>
            <w:top w:val="none" w:sz="0" w:space="0" w:color="auto"/>
            <w:left w:val="none" w:sz="0" w:space="0" w:color="auto"/>
            <w:bottom w:val="none" w:sz="0" w:space="0" w:color="auto"/>
            <w:right w:val="none" w:sz="0" w:space="0" w:color="auto"/>
          </w:divBdr>
        </w:div>
      </w:divsChild>
    </w:div>
    <w:div w:id="2033338050">
      <w:bodyDiv w:val="1"/>
      <w:marLeft w:val="0"/>
      <w:marRight w:val="0"/>
      <w:marTop w:val="0"/>
      <w:marBottom w:val="0"/>
      <w:divBdr>
        <w:top w:val="none" w:sz="0" w:space="0" w:color="auto"/>
        <w:left w:val="none" w:sz="0" w:space="0" w:color="auto"/>
        <w:bottom w:val="none" w:sz="0" w:space="0" w:color="auto"/>
        <w:right w:val="none" w:sz="0" w:space="0" w:color="auto"/>
      </w:divBdr>
      <w:divsChild>
        <w:div w:id="194121776">
          <w:marLeft w:val="0"/>
          <w:marRight w:val="0"/>
          <w:marTop w:val="240"/>
          <w:marBottom w:val="240"/>
          <w:divBdr>
            <w:top w:val="single" w:sz="6" w:space="0" w:color="E8E8E8"/>
            <w:left w:val="single" w:sz="6" w:space="0" w:color="E8E8E8"/>
            <w:bottom w:val="single" w:sz="6" w:space="0" w:color="E8E8E8"/>
            <w:right w:val="single" w:sz="6" w:space="0" w:color="E8E8E8"/>
          </w:divBdr>
          <w:divsChild>
            <w:div w:id="774708810">
              <w:marLeft w:val="0"/>
              <w:marRight w:val="0"/>
              <w:marTop w:val="0"/>
              <w:marBottom w:val="0"/>
              <w:divBdr>
                <w:top w:val="none" w:sz="0" w:space="0" w:color="auto"/>
                <w:left w:val="none" w:sz="0" w:space="0" w:color="auto"/>
                <w:bottom w:val="none" w:sz="0" w:space="0" w:color="auto"/>
                <w:right w:val="none" w:sz="0" w:space="0" w:color="auto"/>
              </w:divBdr>
              <w:divsChild>
                <w:div w:id="3444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78511">
          <w:marLeft w:val="0"/>
          <w:marRight w:val="0"/>
          <w:marTop w:val="240"/>
          <w:marBottom w:val="240"/>
          <w:divBdr>
            <w:top w:val="single" w:sz="6" w:space="0" w:color="E8E8E8"/>
            <w:left w:val="single" w:sz="6" w:space="0" w:color="E8E8E8"/>
            <w:bottom w:val="single" w:sz="6" w:space="0" w:color="E8E8E8"/>
            <w:right w:val="single" w:sz="6" w:space="0" w:color="E8E8E8"/>
          </w:divBdr>
          <w:divsChild>
            <w:div w:id="116871380">
              <w:marLeft w:val="0"/>
              <w:marRight w:val="0"/>
              <w:marTop w:val="0"/>
              <w:marBottom w:val="0"/>
              <w:divBdr>
                <w:top w:val="none" w:sz="0" w:space="0" w:color="auto"/>
                <w:left w:val="none" w:sz="0" w:space="0" w:color="auto"/>
                <w:bottom w:val="none" w:sz="0" w:space="0" w:color="auto"/>
                <w:right w:val="none" w:sz="0" w:space="0" w:color="auto"/>
              </w:divBdr>
            </w:div>
            <w:div w:id="1137723409">
              <w:marLeft w:val="0"/>
              <w:marRight w:val="0"/>
              <w:marTop w:val="0"/>
              <w:marBottom w:val="0"/>
              <w:divBdr>
                <w:top w:val="none" w:sz="0" w:space="0" w:color="auto"/>
                <w:left w:val="none" w:sz="0" w:space="0" w:color="auto"/>
                <w:bottom w:val="none" w:sz="0" w:space="0" w:color="auto"/>
                <w:right w:val="none" w:sz="0" w:space="0" w:color="auto"/>
              </w:divBdr>
              <w:divsChild>
                <w:div w:id="2147157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F179DF67-C792-0B44-949C-8A1D318D10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Pages>
  <Words>1573</Words>
  <Characters>8655</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Microsoft Office User</cp:lastModifiedBy>
  <cp:revision>3</cp:revision>
  <cp:lastPrinted>2018-02-05T10:17:00Z</cp:lastPrinted>
  <dcterms:created xsi:type="dcterms:W3CDTF">2024-10-11T10:26:00Z</dcterms:created>
  <dcterms:modified xsi:type="dcterms:W3CDTF">2025-02-18T11:08:00Z</dcterms:modified>
</cp:coreProperties>
</file>